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375" w:rsidRDefault="00F82375" w:rsidP="00A67BFD">
      <w:pPr>
        <w:jc w:val="center"/>
        <w:rPr>
          <w:rFonts w:ascii="Times New Roman" w:hAnsi="Times New Roman" w:cs="Times New Roman"/>
          <w:b/>
          <w:sz w:val="24"/>
          <w:szCs w:val="24"/>
        </w:rPr>
      </w:pPr>
    </w:p>
    <w:p w:rsidR="00B2574D" w:rsidRPr="00E204C0" w:rsidRDefault="00F82375" w:rsidP="00A67BFD">
      <w:pPr>
        <w:jc w:val="center"/>
        <w:rPr>
          <w:rFonts w:ascii="Times New Roman" w:hAnsi="Times New Roman" w:cs="Times New Roman"/>
          <w:b/>
          <w:sz w:val="24"/>
          <w:szCs w:val="24"/>
        </w:rPr>
      </w:pPr>
      <w:r w:rsidRPr="00E204C0">
        <w:rPr>
          <w:rFonts w:ascii="Times New Roman" w:hAnsi="Times New Roman" w:cs="Times New Roman"/>
          <w:b/>
          <w:sz w:val="24"/>
          <w:szCs w:val="24"/>
        </w:rPr>
        <w:t>Mudanças Na Forma De Enxergar O Comportamento Do Consumidor</w:t>
      </w:r>
      <w:r>
        <w:rPr>
          <w:rFonts w:ascii="Times New Roman" w:hAnsi="Times New Roman" w:cs="Times New Roman"/>
          <w:b/>
          <w:sz w:val="24"/>
          <w:szCs w:val="24"/>
        </w:rPr>
        <w:t>: Da Produção Para A Emoção</w:t>
      </w:r>
    </w:p>
    <w:p w:rsidR="00DC25CC" w:rsidRPr="00E204C0" w:rsidRDefault="00DC25CC" w:rsidP="00916313">
      <w:pPr>
        <w:jc w:val="both"/>
        <w:rPr>
          <w:rFonts w:ascii="Times New Roman" w:hAnsi="Times New Roman" w:cs="Times New Roman"/>
        </w:rPr>
      </w:pPr>
    </w:p>
    <w:p w:rsidR="00DF7878" w:rsidRPr="00E204C0" w:rsidRDefault="00DF7878" w:rsidP="0022269B">
      <w:pPr>
        <w:shd w:val="clear" w:color="auto" w:fill="FFFFFF"/>
        <w:spacing w:after="0" w:line="240" w:lineRule="auto"/>
        <w:jc w:val="both"/>
        <w:rPr>
          <w:rFonts w:ascii="Times New Roman" w:eastAsia="Times New Roman" w:hAnsi="Times New Roman" w:cs="Times New Roman"/>
          <w:b/>
          <w:sz w:val="24"/>
          <w:szCs w:val="24"/>
          <w:lang w:eastAsia="pt-BR"/>
        </w:rPr>
      </w:pPr>
      <w:r w:rsidRPr="00E204C0">
        <w:rPr>
          <w:rFonts w:ascii="Times New Roman" w:eastAsia="Times New Roman" w:hAnsi="Times New Roman" w:cs="Times New Roman"/>
          <w:b/>
          <w:sz w:val="24"/>
          <w:szCs w:val="24"/>
          <w:lang w:eastAsia="pt-BR"/>
        </w:rPr>
        <w:t>Resumo:</w:t>
      </w:r>
    </w:p>
    <w:p w:rsidR="0022269B" w:rsidRPr="00E204C0" w:rsidRDefault="0022269B" w:rsidP="0022269B">
      <w:pPr>
        <w:shd w:val="clear" w:color="auto" w:fill="FFFFFF"/>
        <w:spacing w:after="0" w:line="240" w:lineRule="auto"/>
        <w:jc w:val="both"/>
        <w:rPr>
          <w:rFonts w:ascii="Times New Roman" w:eastAsia="Times New Roman" w:hAnsi="Times New Roman" w:cs="Times New Roman"/>
          <w:b/>
          <w:sz w:val="24"/>
          <w:szCs w:val="24"/>
          <w:lang w:eastAsia="pt-BR"/>
        </w:rPr>
      </w:pPr>
    </w:p>
    <w:p w:rsidR="007A51A7" w:rsidRPr="00E204C0" w:rsidRDefault="00AB15E9" w:rsidP="0022269B">
      <w:pPr>
        <w:pStyle w:val="Recuodecorpodetexto2"/>
        <w:spacing w:after="0" w:line="240" w:lineRule="auto"/>
        <w:ind w:left="0"/>
        <w:jc w:val="both"/>
        <w:rPr>
          <w:rFonts w:ascii="Times New Roman" w:hAnsi="Times New Roman" w:cs="Times New Roman"/>
          <w:sz w:val="24"/>
          <w:szCs w:val="24"/>
        </w:rPr>
      </w:pPr>
      <w:r w:rsidRPr="00E204C0">
        <w:rPr>
          <w:rFonts w:ascii="Times New Roman" w:hAnsi="Times New Roman" w:cs="Times New Roman"/>
          <w:sz w:val="24"/>
          <w:szCs w:val="24"/>
        </w:rPr>
        <w:t>O</w:t>
      </w:r>
      <w:r w:rsidR="00F939BA" w:rsidRPr="00E204C0">
        <w:rPr>
          <w:rFonts w:ascii="Times New Roman" w:hAnsi="Times New Roman" w:cs="Times New Roman"/>
          <w:sz w:val="24"/>
          <w:szCs w:val="24"/>
        </w:rPr>
        <w:t>s intelectuais</w:t>
      </w:r>
      <w:r w:rsidR="002C01C4" w:rsidRPr="00E204C0">
        <w:rPr>
          <w:rFonts w:ascii="Times New Roman" w:hAnsi="Times New Roman" w:cs="Times New Roman"/>
          <w:sz w:val="24"/>
          <w:szCs w:val="24"/>
        </w:rPr>
        <w:t xml:space="preserve">, em especial os economistas, </w:t>
      </w:r>
      <w:r w:rsidR="00F939BA" w:rsidRPr="00E204C0">
        <w:rPr>
          <w:rFonts w:ascii="Times New Roman" w:hAnsi="Times New Roman" w:cs="Times New Roman"/>
          <w:sz w:val="24"/>
          <w:szCs w:val="24"/>
        </w:rPr>
        <w:t>pensam que os preços trazem todas as informações relativas à oferta e à demanda de que os mercados precisam para produzir os bens e serviços que as pessoas querem</w:t>
      </w:r>
      <w:r w:rsidR="007A51A7" w:rsidRPr="00E204C0">
        <w:rPr>
          <w:rFonts w:ascii="Times New Roman" w:hAnsi="Times New Roman" w:cs="Times New Roman"/>
          <w:sz w:val="24"/>
          <w:szCs w:val="24"/>
        </w:rPr>
        <w:t>.</w:t>
      </w:r>
      <w:r w:rsidR="007A51A7" w:rsidRPr="00E204C0">
        <w:rPr>
          <w:rFonts w:ascii="Times New Roman" w:eastAsia="Times New Roman" w:hAnsi="Times New Roman" w:cs="Times New Roman"/>
          <w:sz w:val="24"/>
          <w:szCs w:val="24"/>
          <w:lang w:eastAsia="pt-BR"/>
        </w:rPr>
        <w:t xml:space="preserve"> Neste ensaio teórico realizaremos uma análise crítica da gênese histórica do conceito comportamento do consumidor, </w:t>
      </w:r>
      <w:r w:rsidR="00E4459D" w:rsidRPr="00E204C0">
        <w:rPr>
          <w:rFonts w:ascii="Times New Roman" w:eastAsia="Times New Roman" w:hAnsi="Times New Roman" w:cs="Times New Roman"/>
          <w:sz w:val="24"/>
          <w:szCs w:val="24"/>
          <w:lang w:eastAsia="pt-BR"/>
        </w:rPr>
        <w:t xml:space="preserve">sob a ótica de </w:t>
      </w:r>
      <w:r w:rsidR="00B46C1A" w:rsidRPr="00E204C0">
        <w:rPr>
          <w:rFonts w:ascii="Times New Roman" w:eastAsia="Times New Roman" w:hAnsi="Times New Roman" w:cs="Times New Roman"/>
          <w:sz w:val="24"/>
          <w:szCs w:val="24"/>
          <w:lang w:eastAsia="pt-BR"/>
        </w:rPr>
        <w:t>dua</w:t>
      </w:r>
      <w:r w:rsidR="00E4459D" w:rsidRPr="00E204C0">
        <w:rPr>
          <w:rFonts w:ascii="Times New Roman" w:eastAsia="Times New Roman" w:hAnsi="Times New Roman" w:cs="Times New Roman"/>
          <w:sz w:val="24"/>
          <w:szCs w:val="24"/>
          <w:lang w:eastAsia="pt-BR"/>
        </w:rPr>
        <w:t xml:space="preserve">s visões: </w:t>
      </w:r>
      <w:r w:rsidR="00B46C1A" w:rsidRPr="00E204C0">
        <w:rPr>
          <w:rFonts w:ascii="Times New Roman" w:eastAsia="Times New Roman" w:hAnsi="Times New Roman" w:cs="Times New Roman"/>
          <w:sz w:val="24"/>
          <w:szCs w:val="24"/>
          <w:lang w:eastAsia="pt-BR"/>
        </w:rPr>
        <w:t>mostrar que o tema</w:t>
      </w:r>
      <w:r w:rsidR="000A3BF2" w:rsidRPr="00E204C0">
        <w:rPr>
          <w:rFonts w:ascii="Times New Roman" w:eastAsia="Times New Roman" w:hAnsi="Times New Roman" w:cs="Times New Roman"/>
          <w:sz w:val="24"/>
          <w:szCs w:val="24"/>
          <w:lang w:eastAsia="pt-BR"/>
        </w:rPr>
        <w:t>,</w:t>
      </w:r>
      <w:r w:rsidR="00B46C1A" w:rsidRPr="00E204C0">
        <w:rPr>
          <w:rFonts w:ascii="Times New Roman" w:eastAsia="Times New Roman" w:hAnsi="Times New Roman" w:cs="Times New Roman"/>
          <w:sz w:val="24"/>
          <w:szCs w:val="24"/>
          <w:lang w:eastAsia="pt-BR"/>
        </w:rPr>
        <w:t xml:space="preserve"> estritamente consumo</w:t>
      </w:r>
      <w:r w:rsidR="000A3BF2" w:rsidRPr="00E204C0">
        <w:rPr>
          <w:rFonts w:ascii="Times New Roman" w:eastAsia="Times New Roman" w:hAnsi="Times New Roman" w:cs="Times New Roman"/>
          <w:sz w:val="24"/>
          <w:szCs w:val="24"/>
          <w:lang w:eastAsia="pt-BR"/>
        </w:rPr>
        <w:t>,</w:t>
      </w:r>
      <w:r w:rsidR="00B46C1A" w:rsidRPr="00E204C0">
        <w:rPr>
          <w:rFonts w:ascii="Times New Roman" w:eastAsia="Times New Roman" w:hAnsi="Times New Roman" w:cs="Times New Roman"/>
          <w:sz w:val="24"/>
          <w:szCs w:val="24"/>
          <w:lang w:eastAsia="pt-BR"/>
        </w:rPr>
        <w:t xml:space="preserve"> é pouco estudado e que há </w:t>
      </w:r>
      <w:r w:rsidR="00E4459D" w:rsidRPr="00E204C0">
        <w:rPr>
          <w:rFonts w:ascii="Times New Roman" w:eastAsia="Times New Roman" w:hAnsi="Times New Roman" w:cs="Times New Roman"/>
          <w:sz w:val="24"/>
          <w:szCs w:val="24"/>
          <w:lang w:eastAsia="pt-BR"/>
        </w:rPr>
        <w:t xml:space="preserve"> </w:t>
      </w:r>
      <w:r w:rsidR="00B46C1A" w:rsidRPr="00E204C0">
        <w:rPr>
          <w:rFonts w:ascii="Times New Roman" w:eastAsia="Times New Roman" w:hAnsi="Times New Roman" w:cs="Times New Roman"/>
          <w:sz w:val="24"/>
          <w:szCs w:val="24"/>
          <w:lang w:eastAsia="pt-BR"/>
        </w:rPr>
        <w:t xml:space="preserve">necessidade de se mudar o </w:t>
      </w:r>
      <w:r w:rsidR="000A3BF2" w:rsidRPr="00E204C0">
        <w:rPr>
          <w:rFonts w:ascii="Times New Roman" w:eastAsia="Times New Roman" w:hAnsi="Times New Roman" w:cs="Times New Roman"/>
          <w:sz w:val="24"/>
          <w:szCs w:val="24"/>
          <w:lang w:eastAsia="pt-BR"/>
        </w:rPr>
        <w:t xml:space="preserve">atual </w:t>
      </w:r>
      <w:r w:rsidR="00B46C1A" w:rsidRPr="00E204C0">
        <w:rPr>
          <w:rFonts w:ascii="Times New Roman" w:eastAsia="Times New Roman" w:hAnsi="Times New Roman" w:cs="Times New Roman"/>
          <w:sz w:val="24"/>
          <w:szCs w:val="24"/>
          <w:lang w:eastAsia="pt-BR"/>
        </w:rPr>
        <w:t xml:space="preserve">foco de visão </w:t>
      </w:r>
      <w:r w:rsidR="00E4459D" w:rsidRPr="00E204C0">
        <w:rPr>
          <w:rFonts w:ascii="Times New Roman" w:eastAsia="Times New Roman" w:hAnsi="Times New Roman" w:cs="Times New Roman"/>
          <w:sz w:val="24"/>
          <w:szCs w:val="24"/>
          <w:lang w:eastAsia="pt-BR"/>
        </w:rPr>
        <w:t>materialista</w:t>
      </w:r>
      <w:r w:rsidR="00B46C1A" w:rsidRPr="00E204C0">
        <w:rPr>
          <w:rFonts w:ascii="Times New Roman" w:eastAsia="Times New Roman" w:hAnsi="Times New Roman" w:cs="Times New Roman"/>
          <w:sz w:val="24"/>
          <w:szCs w:val="24"/>
          <w:lang w:eastAsia="pt-BR"/>
        </w:rPr>
        <w:t xml:space="preserve">  nos estudos sobre comportamento de consumo</w:t>
      </w:r>
      <w:r w:rsidR="007A51A7" w:rsidRPr="00E204C0">
        <w:rPr>
          <w:rFonts w:ascii="Times New Roman" w:eastAsia="Times New Roman" w:hAnsi="Times New Roman" w:cs="Times New Roman"/>
          <w:sz w:val="24"/>
          <w:szCs w:val="24"/>
          <w:lang w:eastAsia="pt-BR"/>
        </w:rPr>
        <w:t xml:space="preserve">. </w:t>
      </w:r>
      <w:r w:rsidR="0022269B" w:rsidRPr="00E204C0">
        <w:rPr>
          <w:rFonts w:ascii="Times New Roman" w:eastAsia="Times New Roman" w:hAnsi="Times New Roman" w:cs="Times New Roman"/>
          <w:sz w:val="24"/>
          <w:szCs w:val="24"/>
          <w:lang w:eastAsia="pt-BR"/>
        </w:rPr>
        <w:t>A</w:t>
      </w:r>
      <w:r w:rsidR="007A51A7" w:rsidRPr="00E204C0">
        <w:rPr>
          <w:rFonts w:ascii="Times New Roman" w:eastAsia="Times New Roman" w:hAnsi="Times New Roman" w:cs="Times New Roman"/>
          <w:sz w:val="24"/>
          <w:szCs w:val="24"/>
          <w:lang w:eastAsia="pt-BR"/>
        </w:rPr>
        <w:t xml:space="preserve"> revisão da literatura </w:t>
      </w:r>
      <w:r w:rsidR="000A3BF2" w:rsidRPr="00E204C0">
        <w:rPr>
          <w:rFonts w:ascii="Times New Roman" w:eastAsia="Times New Roman" w:hAnsi="Times New Roman" w:cs="Times New Roman"/>
          <w:sz w:val="24"/>
          <w:szCs w:val="24"/>
          <w:lang w:eastAsia="pt-BR"/>
        </w:rPr>
        <w:t xml:space="preserve">é composta de </w:t>
      </w:r>
      <w:r w:rsidR="007A51A7" w:rsidRPr="00E204C0">
        <w:rPr>
          <w:rFonts w:ascii="Times New Roman" w:eastAsia="Times New Roman" w:hAnsi="Times New Roman" w:cs="Times New Roman"/>
          <w:sz w:val="24"/>
          <w:szCs w:val="24"/>
          <w:lang w:eastAsia="pt-BR"/>
        </w:rPr>
        <w:t xml:space="preserve">duas partes: na primeira mostraremos diversas versões do conceito comportamento do consumidor, </w:t>
      </w:r>
      <w:r w:rsidR="0022269B" w:rsidRPr="00E204C0">
        <w:rPr>
          <w:rFonts w:ascii="Times New Roman" w:eastAsia="Times New Roman" w:hAnsi="Times New Roman" w:cs="Times New Roman"/>
          <w:sz w:val="24"/>
          <w:szCs w:val="24"/>
          <w:lang w:eastAsia="pt-BR"/>
        </w:rPr>
        <w:t xml:space="preserve">e a segunda </w:t>
      </w:r>
      <w:r w:rsidR="004B3E9E" w:rsidRPr="00E204C0">
        <w:rPr>
          <w:rFonts w:ascii="Times New Roman" w:eastAsia="Times New Roman" w:hAnsi="Times New Roman" w:cs="Times New Roman"/>
          <w:sz w:val="24"/>
          <w:szCs w:val="24"/>
          <w:lang w:eastAsia="pt-BR"/>
        </w:rPr>
        <w:t>voltar-se-á para a</w:t>
      </w:r>
      <w:r w:rsidR="002C01C4" w:rsidRPr="00E204C0">
        <w:rPr>
          <w:rFonts w:ascii="Times New Roman" w:eastAsia="Times New Roman" w:hAnsi="Times New Roman" w:cs="Times New Roman"/>
          <w:sz w:val="24"/>
          <w:szCs w:val="24"/>
          <w:lang w:eastAsia="pt-BR"/>
        </w:rPr>
        <w:t xml:space="preserve">s </w:t>
      </w:r>
      <w:r w:rsidR="004B3E9E" w:rsidRPr="00E204C0">
        <w:rPr>
          <w:rFonts w:ascii="Times New Roman" w:eastAsia="Times New Roman" w:hAnsi="Times New Roman" w:cs="Times New Roman"/>
          <w:sz w:val="24"/>
          <w:szCs w:val="24"/>
          <w:lang w:eastAsia="pt-BR"/>
        </w:rPr>
        <w:t>mudanças propriamente ditas</w:t>
      </w:r>
      <w:r w:rsidR="0022269B" w:rsidRPr="00E204C0">
        <w:rPr>
          <w:rFonts w:ascii="Times New Roman" w:eastAsia="Times New Roman" w:hAnsi="Times New Roman" w:cs="Times New Roman"/>
          <w:sz w:val="24"/>
          <w:szCs w:val="24"/>
          <w:lang w:eastAsia="pt-BR"/>
        </w:rPr>
        <w:t>.</w:t>
      </w:r>
      <w:r w:rsidR="007A51A7" w:rsidRPr="00E204C0">
        <w:rPr>
          <w:rFonts w:ascii="Times New Roman" w:eastAsia="Times New Roman" w:hAnsi="Times New Roman" w:cs="Times New Roman"/>
          <w:sz w:val="24"/>
          <w:szCs w:val="24"/>
          <w:lang w:eastAsia="pt-BR"/>
        </w:rPr>
        <w:t xml:space="preserve"> O método foi </w:t>
      </w:r>
      <w:r w:rsidR="000A3BF2" w:rsidRPr="00E204C0">
        <w:rPr>
          <w:rFonts w:ascii="Times New Roman" w:eastAsia="Times New Roman" w:hAnsi="Times New Roman" w:cs="Times New Roman"/>
          <w:sz w:val="24"/>
          <w:szCs w:val="24"/>
          <w:lang w:eastAsia="pt-BR"/>
        </w:rPr>
        <w:t>o levantamento bibliográfico e como um dos achados, de acordo com os estudos</w:t>
      </w:r>
      <w:r w:rsidR="0022269B" w:rsidRPr="00E204C0">
        <w:rPr>
          <w:rFonts w:ascii="Times New Roman" w:hAnsi="Times New Roman" w:cs="Times New Roman"/>
          <w:sz w:val="24"/>
          <w:szCs w:val="24"/>
        </w:rPr>
        <w:t>,</w:t>
      </w:r>
      <w:r w:rsidR="007A51A7" w:rsidRPr="00E204C0">
        <w:rPr>
          <w:rFonts w:ascii="Times New Roman" w:hAnsi="Times New Roman" w:cs="Times New Roman"/>
          <w:sz w:val="24"/>
          <w:szCs w:val="24"/>
        </w:rPr>
        <w:t xml:space="preserve"> pode-se considerar que o consumidor é conduzido pelo seu interior no momento da escolha de produtos e serviços</w:t>
      </w:r>
      <w:r w:rsidR="0022269B" w:rsidRPr="00E204C0">
        <w:rPr>
          <w:rFonts w:ascii="Times New Roman" w:hAnsi="Times New Roman" w:cs="Times New Roman"/>
          <w:sz w:val="24"/>
          <w:szCs w:val="24"/>
        </w:rPr>
        <w:t>.</w:t>
      </w:r>
    </w:p>
    <w:p w:rsidR="00AB5F4F" w:rsidRPr="00E204C0" w:rsidRDefault="00AB5F4F" w:rsidP="0022269B">
      <w:pPr>
        <w:pStyle w:val="Recuodecorpodetexto2"/>
        <w:spacing w:after="0" w:line="240" w:lineRule="auto"/>
        <w:ind w:left="0"/>
        <w:jc w:val="both"/>
        <w:rPr>
          <w:rFonts w:ascii="Times New Roman" w:hAnsi="Times New Roman" w:cs="Times New Roman"/>
          <w:sz w:val="24"/>
          <w:szCs w:val="24"/>
        </w:rPr>
      </w:pPr>
    </w:p>
    <w:p w:rsidR="00AB5F4F" w:rsidRPr="00E204C0" w:rsidRDefault="00AB5F4F" w:rsidP="0022269B">
      <w:pPr>
        <w:pStyle w:val="Recuodecorpodetexto2"/>
        <w:spacing w:after="0" w:line="240" w:lineRule="auto"/>
        <w:ind w:left="0"/>
        <w:jc w:val="both"/>
        <w:rPr>
          <w:rFonts w:ascii="Times New Roman" w:hAnsi="Times New Roman" w:cs="Times New Roman"/>
          <w:sz w:val="24"/>
          <w:szCs w:val="24"/>
        </w:rPr>
      </w:pPr>
      <w:r w:rsidRPr="00E204C0">
        <w:rPr>
          <w:rFonts w:ascii="Times New Roman" w:hAnsi="Times New Roman" w:cs="Times New Roman"/>
          <w:b/>
          <w:sz w:val="24"/>
          <w:szCs w:val="24"/>
        </w:rPr>
        <w:t>Área:</w:t>
      </w:r>
      <w:r w:rsidRPr="00E204C0">
        <w:rPr>
          <w:rFonts w:ascii="Times New Roman" w:hAnsi="Times New Roman" w:cs="Times New Roman"/>
          <w:sz w:val="24"/>
          <w:szCs w:val="24"/>
        </w:rPr>
        <w:t xml:space="preserve"> Internacionalização dos mercados e mudanças nas formas de consumo.</w:t>
      </w:r>
    </w:p>
    <w:p w:rsidR="0022269B" w:rsidRPr="00E204C0" w:rsidRDefault="0022269B" w:rsidP="0022269B">
      <w:pPr>
        <w:pStyle w:val="Recuodecorpodetexto2"/>
        <w:spacing w:after="0" w:line="240" w:lineRule="auto"/>
        <w:ind w:left="0"/>
        <w:jc w:val="both"/>
        <w:rPr>
          <w:rFonts w:ascii="Times New Roman" w:hAnsi="Times New Roman" w:cs="Times New Roman"/>
          <w:sz w:val="24"/>
          <w:szCs w:val="24"/>
        </w:rPr>
      </w:pPr>
    </w:p>
    <w:p w:rsidR="0022269B" w:rsidRDefault="0022269B" w:rsidP="0022269B">
      <w:pPr>
        <w:pStyle w:val="Recuodecorpodetexto2"/>
        <w:spacing w:after="0" w:line="240" w:lineRule="auto"/>
        <w:ind w:left="0"/>
        <w:jc w:val="both"/>
        <w:rPr>
          <w:rFonts w:ascii="Arial" w:eastAsia="Times New Roman" w:hAnsi="Arial" w:cs="Arial"/>
          <w:sz w:val="24"/>
          <w:szCs w:val="24"/>
          <w:lang w:eastAsia="pt-BR"/>
        </w:rPr>
      </w:pPr>
      <w:r w:rsidRPr="00E204C0">
        <w:rPr>
          <w:rFonts w:ascii="Times New Roman" w:hAnsi="Times New Roman" w:cs="Times New Roman"/>
          <w:b/>
          <w:sz w:val="24"/>
          <w:szCs w:val="24"/>
        </w:rPr>
        <w:t>Palavras-chave:</w:t>
      </w:r>
      <w:r w:rsidRPr="00E204C0">
        <w:rPr>
          <w:rFonts w:ascii="Times New Roman" w:eastAsia="Times New Roman" w:hAnsi="Times New Roman" w:cs="Times New Roman"/>
          <w:sz w:val="24"/>
          <w:szCs w:val="24"/>
          <w:lang w:eastAsia="pt-BR"/>
        </w:rPr>
        <w:t xml:space="preserve"> </w:t>
      </w:r>
      <w:r w:rsidR="00AB5F4F" w:rsidRPr="00E204C0">
        <w:rPr>
          <w:rFonts w:ascii="Times New Roman" w:eastAsia="Times New Roman" w:hAnsi="Times New Roman" w:cs="Times New Roman"/>
          <w:sz w:val="24"/>
          <w:szCs w:val="24"/>
          <w:lang w:eastAsia="pt-BR"/>
        </w:rPr>
        <w:t xml:space="preserve">Mudanças no consumo. </w:t>
      </w:r>
      <w:r w:rsidRPr="00E204C0">
        <w:rPr>
          <w:rFonts w:ascii="Times New Roman" w:eastAsia="Times New Roman" w:hAnsi="Times New Roman" w:cs="Times New Roman"/>
          <w:sz w:val="24"/>
          <w:szCs w:val="24"/>
          <w:lang w:eastAsia="pt-BR"/>
        </w:rPr>
        <w:t xml:space="preserve">Comportamento do consumidor. </w:t>
      </w:r>
      <w:r w:rsidR="000A3BF2" w:rsidRPr="00E204C0">
        <w:rPr>
          <w:rFonts w:ascii="Times New Roman" w:eastAsia="Times New Roman" w:hAnsi="Times New Roman" w:cs="Times New Roman"/>
          <w:sz w:val="24"/>
          <w:szCs w:val="24"/>
          <w:lang w:eastAsia="pt-BR"/>
        </w:rPr>
        <w:t xml:space="preserve"> </w:t>
      </w:r>
      <w:r w:rsidRPr="00E204C0">
        <w:rPr>
          <w:rFonts w:ascii="Times New Roman" w:eastAsia="Times New Roman" w:hAnsi="Times New Roman" w:cs="Times New Roman"/>
          <w:sz w:val="24"/>
          <w:szCs w:val="24"/>
          <w:lang w:eastAsia="pt-BR"/>
        </w:rPr>
        <w:t>Emoções</w:t>
      </w:r>
      <w:r w:rsidR="00AB5F4F">
        <w:rPr>
          <w:rFonts w:ascii="Arial" w:eastAsia="Times New Roman" w:hAnsi="Arial" w:cs="Arial"/>
          <w:sz w:val="24"/>
          <w:szCs w:val="24"/>
          <w:lang w:eastAsia="pt-BR"/>
        </w:rPr>
        <w:t>.</w:t>
      </w:r>
    </w:p>
    <w:p w:rsidR="00F82375" w:rsidRDefault="00F82375" w:rsidP="0022269B">
      <w:pPr>
        <w:pStyle w:val="Recuodecorpodetexto2"/>
        <w:spacing w:after="0" w:line="240" w:lineRule="auto"/>
        <w:ind w:left="0"/>
        <w:jc w:val="both"/>
        <w:rPr>
          <w:rFonts w:ascii="Arial" w:eastAsia="Times New Roman" w:hAnsi="Arial" w:cs="Arial"/>
          <w:sz w:val="24"/>
          <w:szCs w:val="24"/>
          <w:lang w:eastAsia="pt-BR"/>
        </w:rPr>
      </w:pPr>
    </w:p>
    <w:p w:rsidR="00172919" w:rsidRPr="00BA2E3E" w:rsidRDefault="001A5A29" w:rsidP="00DF7878">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pt-BR"/>
        </w:rPr>
      </w:pPr>
      <w:r w:rsidRPr="00BA2E3E">
        <w:rPr>
          <w:rFonts w:ascii="Times New Roman" w:eastAsia="Times New Roman" w:hAnsi="Times New Roman" w:cs="Times New Roman"/>
          <w:b/>
          <w:color w:val="000000"/>
          <w:sz w:val="24"/>
          <w:szCs w:val="24"/>
          <w:lang w:eastAsia="pt-BR"/>
        </w:rPr>
        <w:t>INTRODUÇÃO</w:t>
      </w:r>
    </w:p>
    <w:p w:rsidR="00F939B5" w:rsidRPr="008844CB" w:rsidRDefault="00F6377F" w:rsidP="00F72F01">
      <w:pPr>
        <w:shd w:val="clear" w:color="auto" w:fill="FFFFFF"/>
        <w:spacing w:after="0" w:line="240" w:lineRule="auto"/>
        <w:jc w:val="both"/>
        <w:rPr>
          <w:rFonts w:ascii="Arial" w:eastAsia="Times New Roman" w:hAnsi="Arial" w:cs="Arial"/>
          <w:color w:val="000000"/>
          <w:sz w:val="24"/>
          <w:szCs w:val="24"/>
          <w:lang w:eastAsia="pt-BR"/>
        </w:rPr>
      </w:pPr>
      <w:r w:rsidRPr="00BA2E3E">
        <w:rPr>
          <w:rFonts w:ascii="Times New Roman" w:eastAsia="Times New Roman" w:hAnsi="Times New Roman" w:cs="Times New Roman"/>
          <w:color w:val="000000"/>
          <w:sz w:val="24"/>
          <w:szCs w:val="24"/>
          <w:lang w:eastAsia="pt-BR"/>
        </w:rPr>
        <w:t>Consumir é uma das mais básicas atividades do ser humano</w:t>
      </w:r>
      <w:r w:rsidR="002C01C4" w:rsidRPr="00BA2E3E">
        <w:rPr>
          <w:rFonts w:ascii="Times New Roman" w:eastAsia="Times New Roman" w:hAnsi="Times New Roman" w:cs="Times New Roman"/>
          <w:color w:val="000000"/>
          <w:sz w:val="24"/>
          <w:szCs w:val="24"/>
          <w:lang w:eastAsia="pt-BR"/>
        </w:rPr>
        <w:t>, pois se pode</w:t>
      </w:r>
      <w:r w:rsidRPr="00BA2E3E">
        <w:rPr>
          <w:rFonts w:ascii="Times New Roman" w:eastAsia="Times New Roman" w:hAnsi="Times New Roman" w:cs="Times New Roman"/>
          <w:color w:val="000000"/>
          <w:sz w:val="24"/>
          <w:szCs w:val="24"/>
          <w:lang w:eastAsia="pt-BR"/>
        </w:rPr>
        <w:t xml:space="preserve"> viver sem produzir, mas, não, sem consumir. Logo, esse tema desperta interesse </w:t>
      </w:r>
      <w:r w:rsidR="008F43E1" w:rsidRPr="00BA2E3E">
        <w:rPr>
          <w:rFonts w:ascii="Times New Roman" w:eastAsia="Times New Roman" w:hAnsi="Times New Roman" w:cs="Times New Roman"/>
          <w:color w:val="000000"/>
          <w:sz w:val="24"/>
          <w:szCs w:val="24"/>
          <w:lang w:eastAsia="pt-BR"/>
        </w:rPr>
        <w:t>a</w:t>
      </w:r>
      <w:r w:rsidRPr="00BA2E3E">
        <w:rPr>
          <w:rFonts w:ascii="Times New Roman" w:eastAsia="Times New Roman" w:hAnsi="Times New Roman" w:cs="Times New Roman"/>
          <w:color w:val="000000"/>
          <w:sz w:val="24"/>
          <w:szCs w:val="24"/>
          <w:lang w:eastAsia="pt-BR"/>
        </w:rPr>
        <w:t xml:space="preserve"> acadêmicos e práticos do mercado</w:t>
      </w:r>
      <w:r w:rsidR="00412550" w:rsidRPr="00BA2E3E">
        <w:rPr>
          <w:rFonts w:ascii="Times New Roman" w:eastAsia="Times New Roman" w:hAnsi="Times New Roman" w:cs="Times New Roman"/>
          <w:color w:val="000000"/>
          <w:sz w:val="24"/>
          <w:szCs w:val="24"/>
          <w:lang w:eastAsia="pt-BR"/>
        </w:rPr>
        <w:t xml:space="preserve"> do mundo inteiro</w:t>
      </w:r>
      <w:r w:rsidR="008F43E1" w:rsidRPr="00BA2E3E">
        <w:rPr>
          <w:rFonts w:ascii="Times New Roman" w:eastAsia="Times New Roman" w:hAnsi="Times New Roman" w:cs="Times New Roman"/>
          <w:color w:val="000000"/>
          <w:sz w:val="24"/>
          <w:szCs w:val="24"/>
          <w:lang w:eastAsia="pt-BR"/>
        </w:rPr>
        <w:t>, e</w:t>
      </w:r>
      <w:r w:rsidR="00412550" w:rsidRPr="00BA2E3E">
        <w:rPr>
          <w:rFonts w:ascii="Times New Roman" w:eastAsia="Times New Roman" w:hAnsi="Times New Roman" w:cs="Times New Roman"/>
          <w:color w:val="000000"/>
          <w:sz w:val="24"/>
          <w:szCs w:val="24"/>
          <w:lang w:eastAsia="pt-BR"/>
        </w:rPr>
        <w:t>ntretanto</w:t>
      </w:r>
      <w:r w:rsidR="00CD6C49" w:rsidRPr="00BA2E3E">
        <w:rPr>
          <w:rFonts w:ascii="Times New Roman" w:eastAsia="Times New Roman" w:hAnsi="Times New Roman" w:cs="Times New Roman"/>
          <w:color w:val="000000"/>
          <w:sz w:val="24"/>
          <w:szCs w:val="24"/>
          <w:lang w:eastAsia="pt-BR"/>
        </w:rPr>
        <w:t xml:space="preserve">, ao desenrolar do texto, vê-se que </w:t>
      </w:r>
      <w:r w:rsidR="00412550" w:rsidRPr="00BA2E3E">
        <w:rPr>
          <w:rFonts w:ascii="Times New Roman" w:eastAsia="Times New Roman" w:hAnsi="Times New Roman" w:cs="Times New Roman"/>
          <w:color w:val="000000"/>
          <w:sz w:val="24"/>
          <w:szCs w:val="24"/>
          <w:lang w:eastAsia="pt-BR"/>
        </w:rPr>
        <w:t xml:space="preserve"> n</w:t>
      </w:r>
      <w:r w:rsidRPr="00BA2E3E">
        <w:rPr>
          <w:rFonts w:ascii="Times New Roman" w:eastAsia="Times New Roman" w:hAnsi="Times New Roman" w:cs="Times New Roman"/>
          <w:color w:val="000000"/>
          <w:sz w:val="24"/>
          <w:szCs w:val="24"/>
          <w:lang w:eastAsia="pt-BR"/>
        </w:rPr>
        <w:t xml:space="preserve">ão foi fácil se </w:t>
      </w:r>
      <w:r w:rsidR="008844CB" w:rsidRPr="00BA2E3E">
        <w:rPr>
          <w:rFonts w:ascii="Times New Roman" w:eastAsia="Times New Roman" w:hAnsi="Times New Roman" w:cs="Times New Roman"/>
          <w:color w:val="000000"/>
          <w:sz w:val="24"/>
          <w:szCs w:val="24"/>
          <w:lang w:eastAsia="pt-BR"/>
        </w:rPr>
        <w:t xml:space="preserve">chegar </w:t>
      </w:r>
      <w:r w:rsidR="00671406" w:rsidRPr="00BA2E3E">
        <w:rPr>
          <w:rFonts w:ascii="Times New Roman" w:eastAsia="Times New Roman" w:hAnsi="Times New Roman" w:cs="Times New Roman"/>
          <w:color w:val="000000"/>
          <w:sz w:val="24"/>
          <w:szCs w:val="24"/>
          <w:lang w:eastAsia="pt-BR"/>
        </w:rPr>
        <w:t>a uma</w:t>
      </w:r>
      <w:r w:rsidR="008844CB" w:rsidRPr="00BA2E3E">
        <w:rPr>
          <w:rFonts w:ascii="Times New Roman" w:eastAsia="Times New Roman" w:hAnsi="Times New Roman" w:cs="Times New Roman"/>
          <w:color w:val="000000"/>
          <w:sz w:val="24"/>
          <w:szCs w:val="24"/>
          <w:lang w:eastAsia="pt-BR"/>
        </w:rPr>
        <w:t xml:space="preserve"> definição sobre o que é </w:t>
      </w:r>
      <w:r w:rsidR="00C65631" w:rsidRPr="00BA2E3E">
        <w:rPr>
          <w:rFonts w:ascii="Times New Roman" w:eastAsia="Times New Roman" w:hAnsi="Times New Roman" w:cs="Times New Roman"/>
          <w:color w:val="000000"/>
          <w:sz w:val="24"/>
          <w:szCs w:val="24"/>
          <w:lang w:eastAsia="pt-BR"/>
        </w:rPr>
        <w:t>comportamento do consumidor</w:t>
      </w:r>
      <w:r w:rsidR="00671406" w:rsidRPr="00BA2E3E">
        <w:rPr>
          <w:rFonts w:ascii="Times New Roman" w:eastAsia="Times New Roman" w:hAnsi="Times New Roman" w:cs="Times New Roman"/>
          <w:color w:val="000000"/>
          <w:sz w:val="24"/>
          <w:szCs w:val="24"/>
          <w:lang w:eastAsia="pt-BR"/>
        </w:rPr>
        <w:t>.</w:t>
      </w:r>
      <w:r w:rsidRPr="00BA2E3E">
        <w:rPr>
          <w:rFonts w:ascii="Times New Roman" w:eastAsia="Times New Roman" w:hAnsi="Times New Roman" w:cs="Times New Roman"/>
          <w:color w:val="000000"/>
          <w:sz w:val="24"/>
          <w:szCs w:val="24"/>
          <w:lang w:eastAsia="pt-BR"/>
        </w:rPr>
        <w:t xml:space="preserve"> A</w:t>
      </w:r>
      <w:r w:rsidR="008844CB" w:rsidRPr="00BA2E3E">
        <w:rPr>
          <w:rFonts w:ascii="Times New Roman" w:eastAsia="Times New Roman" w:hAnsi="Times New Roman" w:cs="Times New Roman"/>
          <w:color w:val="000000"/>
          <w:sz w:val="24"/>
          <w:szCs w:val="24"/>
          <w:lang w:eastAsia="pt-BR"/>
        </w:rPr>
        <w:t xml:space="preserve">través da constituição histórica dos </w:t>
      </w:r>
      <w:r w:rsidR="0031661E" w:rsidRPr="00BA2E3E">
        <w:rPr>
          <w:rFonts w:ascii="Times New Roman" w:eastAsia="Times New Roman" w:hAnsi="Times New Roman" w:cs="Times New Roman"/>
          <w:color w:val="000000"/>
          <w:sz w:val="24"/>
          <w:szCs w:val="24"/>
          <w:lang w:eastAsia="pt-BR"/>
        </w:rPr>
        <w:t xml:space="preserve">seus </w:t>
      </w:r>
      <w:r w:rsidR="008844CB" w:rsidRPr="00BA2E3E">
        <w:rPr>
          <w:rFonts w:ascii="Times New Roman" w:eastAsia="Times New Roman" w:hAnsi="Times New Roman" w:cs="Times New Roman"/>
          <w:color w:val="000000"/>
          <w:sz w:val="24"/>
          <w:szCs w:val="24"/>
          <w:lang w:eastAsia="pt-BR"/>
        </w:rPr>
        <w:t>enunciados, basear-no-emos em questões orientadoras do conceito</w:t>
      </w:r>
      <w:r w:rsidR="00412550" w:rsidRPr="00BA2E3E">
        <w:rPr>
          <w:rFonts w:ascii="Times New Roman" w:eastAsia="Times New Roman" w:hAnsi="Times New Roman" w:cs="Times New Roman"/>
          <w:color w:val="000000"/>
          <w:sz w:val="24"/>
          <w:szCs w:val="24"/>
          <w:lang w:eastAsia="pt-BR"/>
        </w:rPr>
        <w:t xml:space="preserve"> em si</w:t>
      </w:r>
      <w:r w:rsidR="008844CB" w:rsidRPr="00BA2E3E">
        <w:rPr>
          <w:rFonts w:ascii="Times New Roman" w:eastAsia="Times New Roman" w:hAnsi="Times New Roman" w:cs="Times New Roman"/>
          <w:color w:val="000000"/>
          <w:sz w:val="24"/>
          <w:szCs w:val="24"/>
          <w:lang w:eastAsia="pt-BR"/>
        </w:rPr>
        <w:t xml:space="preserve">. </w:t>
      </w:r>
      <w:r w:rsidRPr="00BA2E3E">
        <w:rPr>
          <w:rFonts w:ascii="Times New Roman" w:eastAsia="Times New Roman" w:hAnsi="Times New Roman" w:cs="Times New Roman"/>
          <w:color w:val="000000"/>
          <w:sz w:val="24"/>
          <w:szCs w:val="24"/>
          <w:lang w:eastAsia="pt-BR"/>
        </w:rPr>
        <w:t>Para fazer isto, i</w:t>
      </w:r>
      <w:r w:rsidR="008844CB" w:rsidRPr="00BA2E3E">
        <w:rPr>
          <w:rFonts w:ascii="Times New Roman" w:eastAsia="Times New Roman" w:hAnsi="Times New Roman" w:cs="Times New Roman"/>
          <w:color w:val="000000"/>
          <w:sz w:val="24"/>
          <w:szCs w:val="24"/>
          <w:lang w:eastAsia="pt-BR"/>
        </w:rPr>
        <w:t xml:space="preserve">nspirei-me no artigo de </w:t>
      </w:r>
      <w:r w:rsidR="008844CB" w:rsidRPr="00BA2E3E">
        <w:rPr>
          <w:rFonts w:ascii="Times New Roman" w:eastAsia="Times New Roman" w:hAnsi="Times New Roman" w:cs="Times New Roman"/>
          <w:sz w:val="24"/>
          <w:szCs w:val="24"/>
          <w:lang w:eastAsia="pt-BR"/>
        </w:rPr>
        <w:t>Toaldo e Luce</w:t>
      </w:r>
      <w:r w:rsidR="00AF57AF" w:rsidRPr="00BA2E3E">
        <w:rPr>
          <w:rFonts w:ascii="Times New Roman" w:eastAsia="Times New Roman" w:hAnsi="Times New Roman" w:cs="Times New Roman"/>
          <w:sz w:val="24"/>
          <w:szCs w:val="24"/>
          <w:lang w:eastAsia="pt-BR"/>
        </w:rPr>
        <w:t xml:space="preserve"> </w:t>
      </w:r>
      <w:r w:rsidR="00601940" w:rsidRPr="00BA2E3E">
        <w:rPr>
          <w:rFonts w:ascii="Times New Roman" w:eastAsia="Times New Roman" w:hAnsi="Times New Roman" w:cs="Times New Roman"/>
          <w:sz w:val="24"/>
          <w:szCs w:val="24"/>
          <w:lang w:eastAsia="pt-BR"/>
        </w:rPr>
        <w:t>(2006)</w:t>
      </w:r>
      <w:r w:rsidR="008844CB" w:rsidRPr="00BA2E3E">
        <w:rPr>
          <w:rFonts w:ascii="Times New Roman" w:eastAsia="Times New Roman" w:hAnsi="Times New Roman" w:cs="Times New Roman"/>
          <w:sz w:val="24"/>
          <w:szCs w:val="24"/>
          <w:lang w:eastAsia="pt-BR"/>
        </w:rPr>
        <w:t xml:space="preserve"> </w:t>
      </w:r>
      <w:r w:rsidRPr="00BA2E3E">
        <w:rPr>
          <w:rFonts w:ascii="Times New Roman" w:eastAsia="Times New Roman" w:hAnsi="Times New Roman" w:cs="Times New Roman"/>
          <w:sz w:val="24"/>
          <w:szCs w:val="24"/>
          <w:lang w:eastAsia="pt-BR"/>
        </w:rPr>
        <w:t>esses</w:t>
      </w:r>
      <w:r w:rsidR="008844CB" w:rsidRPr="00BA2E3E">
        <w:rPr>
          <w:rFonts w:ascii="Times New Roman" w:eastAsia="Times New Roman" w:hAnsi="Times New Roman" w:cs="Times New Roman"/>
          <w:sz w:val="24"/>
          <w:szCs w:val="24"/>
          <w:lang w:eastAsia="pt-BR"/>
        </w:rPr>
        <w:t xml:space="preserve"> autores adotaram uma orientação</w:t>
      </w:r>
      <w:r w:rsidR="008844CB" w:rsidRPr="00BA2E3E">
        <w:rPr>
          <w:rFonts w:ascii="Times New Roman" w:eastAsia="Times New Roman" w:hAnsi="Times New Roman" w:cs="Times New Roman"/>
          <w:color w:val="000000"/>
          <w:sz w:val="24"/>
          <w:szCs w:val="24"/>
          <w:lang w:eastAsia="pt-BR"/>
        </w:rPr>
        <w:t xml:space="preserve"> filosófico-epistemológica baseada na teoria do discurso proposta por Michel Foucault</w:t>
      </w:r>
      <w:r w:rsidR="00F939B5" w:rsidRPr="00BA2E3E">
        <w:rPr>
          <w:rFonts w:ascii="Times New Roman" w:eastAsia="Times New Roman" w:hAnsi="Times New Roman" w:cs="Times New Roman"/>
          <w:color w:val="000000"/>
          <w:sz w:val="24"/>
          <w:szCs w:val="24"/>
          <w:lang w:eastAsia="pt-BR"/>
        </w:rPr>
        <w:t>, cuja i</w:t>
      </w:r>
      <w:r w:rsidR="008844CB" w:rsidRPr="00BA2E3E">
        <w:rPr>
          <w:rFonts w:ascii="Times New Roman" w:eastAsia="Times New Roman" w:hAnsi="Times New Roman" w:cs="Times New Roman"/>
          <w:color w:val="000000"/>
          <w:sz w:val="24"/>
          <w:szCs w:val="24"/>
          <w:lang w:eastAsia="pt-BR"/>
        </w:rPr>
        <w:t xml:space="preserve">ntenção desses autores era constatar se </w:t>
      </w:r>
      <w:r w:rsidRPr="00BA2E3E">
        <w:rPr>
          <w:rFonts w:ascii="Times New Roman" w:eastAsia="Times New Roman" w:hAnsi="Times New Roman" w:cs="Times New Roman"/>
          <w:color w:val="000000"/>
          <w:sz w:val="24"/>
          <w:szCs w:val="24"/>
          <w:lang w:eastAsia="pt-BR"/>
        </w:rPr>
        <w:t>a centralidade das necessidades e dos desejos dos clientes estaria</w:t>
      </w:r>
      <w:r w:rsidR="008844CB" w:rsidRPr="00BA2E3E">
        <w:rPr>
          <w:rFonts w:ascii="Times New Roman" w:eastAsia="Times New Roman" w:hAnsi="Times New Roman" w:cs="Times New Roman"/>
          <w:color w:val="000000"/>
          <w:sz w:val="24"/>
          <w:szCs w:val="24"/>
          <w:lang w:eastAsia="pt-BR"/>
        </w:rPr>
        <w:t xml:space="preserve"> presentes no discurso contemporâneo do marketing.</w:t>
      </w:r>
      <w:r w:rsidR="00601940" w:rsidRPr="00BA2E3E">
        <w:rPr>
          <w:rFonts w:ascii="Times New Roman" w:eastAsia="Times New Roman" w:hAnsi="Times New Roman" w:cs="Times New Roman"/>
          <w:color w:val="000000"/>
          <w:sz w:val="24"/>
          <w:szCs w:val="24"/>
          <w:lang w:eastAsia="pt-BR"/>
        </w:rPr>
        <w:t xml:space="preserve"> </w:t>
      </w:r>
      <w:r w:rsidR="008844CB" w:rsidRPr="00BA2E3E">
        <w:rPr>
          <w:rFonts w:ascii="Times New Roman" w:eastAsia="Times New Roman" w:hAnsi="Times New Roman" w:cs="Times New Roman"/>
          <w:color w:val="000000"/>
          <w:sz w:val="24"/>
          <w:szCs w:val="24"/>
          <w:lang w:eastAsia="pt-BR"/>
        </w:rPr>
        <w:t xml:space="preserve">Apesar </w:t>
      </w:r>
      <w:r w:rsidR="00412550" w:rsidRPr="00BA2E3E">
        <w:rPr>
          <w:rFonts w:ascii="Times New Roman" w:eastAsia="Times New Roman" w:hAnsi="Times New Roman" w:cs="Times New Roman"/>
          <w:color w:val="000000"/>
          <w:sz w:val="24"/>
          <w:szCs w:val="24"/>
          <w:lang w:eastAsia="pt-BR"/>
        </w:rPr>
        <w:t>de esse trabalho ser</w:t>
      </w:r>
      <w:r w:rsidR="0031661E" w:rsidRPr="00BA2E3E">
        <w:rPr>
          <w:rFonts w:ascii="Times New Roman" w:eastAsia="Times New Roman" w:hAnsi="Times New Roman" w:cs="Times New Roman"/>
          <w:color w:val="000000"/>
          <w:sz w:val="24"/>
          <w:szCs w:val="24"/>
          <w:lang w:eastAsia="pt-BR"/>
        </w:rPr>
        <w:t xml:space="preserve"> </w:t>
      </w:r>
      <w:r w:rsidR="008844CB" w:rsidRPr="00BA2E3E">
        <w:rPr>
          <w:rFonts w:ascii="Times New Roman" w:eastAsia="Times New Roman" w:hAnsi="Times New Roman" w:cs="Times New Roman"/>
          <w:color w:val="000000"/>
          <w:sz w:val="24"/>
          <w:szCs w:val="24"/>
          <w:lang w:eastAsia="pt-BR"/>
        </w:rPr>
        <w:t>parecid</w:t>
      </w:r>
      <w:r w:rsidR="0031661E" w:rsidRPr="00BA2E3E">
        <w:rPr>
          <w:rFonts w:ascii="Times New Roman" w:eastAsia="Times New Roman" w:hAnsi="Times New Roman" w:cs="Times New Roman"/>
          <w:color w:val="000000"/>
          <w:sz w:val="24"/>
          <w:szCs w:val="24"/>
          <w:lang w:eastAsia="pt-BR"/>
        </w:rPr>
        <w:t>o com este n</w:t>
      </w:r>
      <w:r w:rsidR="008844CB" w:rsidRPr="00BA2E3E">
        <w:rPr>
          <w:rFonts w:ascii="Times New Roman" w:eastAsia="Times New Roman" w:hAnsi="Times New Roman" w:cs="Times New Roman"/>
          <w:color w:val="000000"/>
          <w:sz w:val="24"/>
          <w:szCs w:val="24"/>
          <w:lang w:eastAsia="pt-BR"/>
        </w:rPr>
        <w:t xml:space="preserve">a construção, nossa ênfase diferencia no conteúdo, pois trata de </w:t>
      </w:r>
      <w:r w:rsidR="00DD6E78" w:rsidRPr="00BA2E3E">
        <w:rPr>
          <w:rFonts w:ascii="Times New Roman" w:eastAsia="Times New Roman" w:hAnsi="Times New Roman" w:cs="Times New Roman"/>
          <w:color w:val="000000"/>
          <w:sz w:val="24"/>
          <w:szCs w:val="24"/>
          <w:lang w:eastAsia="pt-BR"/>
        </w:rPr>
        <w:t>analis</w:t>
      </w:r>
      <w:r w:rsidR="00A67BFD" w:rsidRPr="00BA2E3E">
        <w:rPr>
          <w:rFonts w:ascii="Times New Roman" w:eastAsia="Times New Roman" w:hAnsi="Times New Roman" w:cs="Times New Roman"/>
          <w:color w:val="000000"/>
          <w:sz w:val="24"/>
          <w:szCs w:val="24"/>
          <w:lang w:eastAsia="pt-BR"/>
        </w:rPr>
        <w:t xml:space="preserve">ar </w:t>
      </w:r>
      <w:r w:rsidR="008844CB" w:rsidRPr="00BA2E3E">
        <w:rPr>
          <w:rFonts w:ascii="Times New Roman" w:eastAsia="Times New Roman" w:hAnsi="Times New Roman" w:cs="Times New Roman"/>
          <w:color w:val="000000"/>
          <w:sz w:val="24"/>
          <w:szCs w:val="24"/>
          <w:lang w:eastAsia="pt-BR"/>
        </w:rPr>
        <w:t xml:space="preserve">as definições do </w:t>
      </w:r>
      <w:r w:rsidR="0031661E" w:rsidRPr="00BA2E3E">
        <w:rPr>
          <w:rFonts w:ascii="Times New Roman" w:eastAsia="Times New Roman" w:hAnsi="Times New Roman" w:cs="Times New Roman"/>
          <w:color w:val="000000"/>
          <w:sz w:val="24"/>
          <w:szCs w:val="24"/>
          <w:lang w:eastAsia="pt-BR"/>
        </w:rPr>
        <w:t>comportamento do consumidor</w:t>
      </w:r>
      <w:r w:rsidR="008844CB" w:rsidRPr="00BA2E3E">
        <w:rPr>
          <w:rFonts w:ascii="Times New Roman" w:eastAsia="Times New Roman" w:hAnsi="Times New Roman" w:cs="Times New Roman"/>
          <w:color w:val="000000"/>
          <w:sz w:val="24"/>
          <w:szCs w:val="24"/>
          <w:lang w:eastAsia="pt-BR"/>
        </w:rPr>
        <w:t xml:space="preserve"> e </w:t>
      </w:r>
      <w:r w:rsidR="00DD6E78" w:rsidRPr="00BA2E3E">
        <w:rPr>
          <w:rFonts w:ascii="Times New Roman" w:eastAsia="Times New Roman" w:hAnsi="Times New Roman" w:cs="Times New Roman"/>
          <w:color w:val="000000"/>
          <w:sz w:val="24"/>
          <w:szCs w:val="24"/>
          <w:lang w:eastAsia="pt-BR"/>
        </w:rPr>
        <w:t>verificar a evolução dessas, observ</w:t>
      </w:r>
      <w:r w:rsidR="00412550" w:rsidRPr="00BA2E3E">
        <w:rPr>
          <w:rFonts w:ascii="Times New Roman" w:eastAsia="Times New Roman" w:hAnsi="Times New Roman" w:cs="Times New Roman"/>
          <w:color w:val="000000"/>
          <w:sz w:val="24"/>
          <w:szCs w:val="24"/>
          <w:lang w:eastAsia="pt-BR"/>
        </w:rPr>
        <w:t>ando as variáveis levadas em consideração, bem como os contextos aonde foram feitos os estudos</w:t>
      </w:r>
      <w:r w:rsidR="00412550" w:rsidRPr="00412550">
        <w:rPr>
          <w:rFonts w:ascii="Arial" w:eastAsia="Times New Roman" w:hAnsi="Arial" w:cs="Arial"/>
          <w:color w:val="000000"/>
          <w:sz w:val="24"/>
          <w:szCs w:val="24"/>
          <w:lang w:eastAsia="pt-BR"/>
        </w:rPr>
        <w:t xml:space="preserve">. </w:t>
      </w:r>
    </w:p>
    <w:p w:rsidR="00F939B5" w:rsidRPr="00BA2E3E" w:rsidRDefault="00F939B5" w:rsidP="00F939B5">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pt-BR"/>
        </w:rPr>
      </w:pPr>
      <w:r w:rsidRPr="00BA2E3E">
        <w:rPr>
          <w:rFonts w:ascii="Times New Roman" w:eastAsia="Times New Roman" w:hAnsi="Times New Roman" w:cs="Times New Roman"/>
          <w:b/>
          <w:color w:val="000000"/>
          <w:sz w:val="24"/>
          <w:szCs w:val="24"/>
          <w:lang w:eastAsia="pt-BR"/>
        </w:rPr>
        <w:t>2.</w:t>
      </w:r>
      <w:r w:rsidR="003B3FF5" w:rsidRPr="00BA2E3E">
        <w:rPr>
          <w:rFonts w:ascii="Times New Roman" w:eastAsia="Times New Roman" w:hAnsi="Times New Roman" w:cs="Times New Roman"/>
          <w:b/>
          <w:color w:val="000000"/>
          <w:sz w:val="24"/>
          <w:szCs w:val="24"/>
          <w:lang w:eastAsia="pt-BR"/>
        </w:rPr>
        <w:t xml:space="preserve"> </w:t>
      </w:r>
      <w:r w:rsidRPr="00BA2E3E">
        <w:rPr>
          <w:rFonts w:ascii="Times New Roman" w:eastAsia="Times New Roman" w:hAnsi="Times New Roman" w:cs="Times New Roman"/>
          <w:b/>
          <w:color w:val="000000"/>
          <w:sz w:val="24"/>
          <w:szCs w:val="24"/>
          <w:lang w:eastAsia="pt-BR"/>
        </w:rPr>
        <w:t>REVISAO DA LITERATURA</w:t>
      </w:r>
    </w:p>
    <w:p w:rsidR="00310EA0" w:rsidRPr="00BA2E3E" w:rsidRDefault="00AB3961"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Pretend</w:t>
      </w:r>
      <w:r w:rsidR="004E23EB" w:rsidRPr="00BA2E3E">
        <w:rPr>
          <w:rFonts w:ascii="Times New Roman" w:hAnsi="Times New Roman" w:cs="Times New Roman"/>
          <w:sz w:val="24"/>
          <w:szCs w:val="24"/>
        </w:rPr>
        <w:t>e-se observar</w:t>
      </w:r>
      <w:r w:rsidR="00C26A71" w:rsidRPr="00BA2E3E">
        <w:rPr>
          <w:rFonts w:ascii="Times New Roman" w:hAnsi="Times New Roman" w:cs="Times New Roman"/>
          <w:sz w:val="24"/>
          <w:szCs w:val="24"/>
        </w:rPr>
        <w:t xml:space="preserve"> se no comportamento de consumo das pessoas estão levando em consideração a</w:t>
      </w:r>
      <w:r w:rsidR="004B3E9E" w:rsidRPr="00BA2E3E">
        <w:rPr>
          <w:rFonts w:ascii="Times New Roman" w:hAnsi="Times New Roman" w:cs="Times New Roman"/>
          <w:sz w:val="24"/>
          <w:szCs w:val="24"/>
        </w:rPr>
        <w:t>s variáveis internas, ou seja, àquela</w:t>
      </w:r>
      <w:r w:rsidR="00C26A71" w:rsidRPr="00BA2E3E">
        <w:rPr>
          <w:rFonts w:ascii="Times New Roman" w:hAnsi="Times New Roman" w:cs="Times New Roman"/>
          <w:sz w:val="24"/>
          <w:szCs w:val="24"/>
        </w:rPr>
        <w:t xml:space="preserve">s intrínsecas ao consumidor, tais como emoções, percepções, sonhos, imaginários  e senso de pertencimento. </w:t>
      </w:r>
      <w:r w:rsidR="004E23EB" w:rsidRPr="00BA2E3E">
        <w:rPr>
          <w:rFonts w:ascii="Times New Roman" w:hAnsi="Times New Roman" w:cs="Times New Roman"/>
          <w:sz w:val="24"/>
          <w:szCs w:val="24"/>
        </w:rPr>
        <w:t>D</w:t>
      </w:r>
      <w:r w:rsidR="00DC25CC" w:rsidRPr="00BA2E3E">
        <w:rPr>
          <w:rFonts w:ascii="Times New Roman" w:eastAsia="Times New Roman" w:hAnsi="Times New Roman" w:cs="Times New Roman"/>
          <w:sz w:val="24"/>
          <w:szCs w:val="24"/>
          <w:lang w:eastAsia="pt-BR"/>
        </w:rPr>
        <w:t>ividimos a revisão da literatura em</w:t>
      </w:r>
      <w:r w:rsidR="004E23EB" w:rsidRPr="00BA2E3E">
        <w:rPr>
          <w:rFonts w:ascii="Times New Roman" w:eastAsia="Times New Roman" w:hAnsi="Times New Roman" w:cs="Times New Roman"/>
          <w:sz w:val="24"/>
          <w:szCs w:val="24"/>
          <w:lang w:eastAsia="pt-BR"/>
        </w:rPr>
        <w:t xml:space="preserve"> duas partes, pelas quais se tentará</w:t>
      </w:r>
      <w:r w:rsidR="004E23EB" w:rsidRPr="00BA2E3E">
        <w:rPr>
          <w:rFonts w:ascii="Times New Roman" w:hAnsi="Times New Roman" w:cs="Times New Roman"/>
          <w:sz w:val="24"/>
          <w:szCs w:val="24"/>
        </w:rPr>
        <w:t xml:space="preserve"> moldar a análise d</w:t>
      </w:r>
      <w:r w:rsidR="00310EA0" w:rsidRPr="00BA2E3E">
        <w:rPr>
          <w:rFonts w:ascii="Times New Roman" w:hAnsi="Times New Roman" w:cs="Times New Roman"/>
          <w:sz w:val="24"/>
          <w:szCs w:val="24"/>
        </w:rPr>
        <w:t>os estudos sobre co</w:t>
      </w:r>
      <w:r w:rsidR="004E23EB" w:rsidRPr="00BA2E3E">
        <w:rPr>
          <w:rFonts w:ascii="Times New Roman" w:hAnsi="Times New Roman" w:cs="Times New Roman"/>
          <w:sz w:val="24"/>
          <w:szCs w:val="24"/>
        </w:rPr>
        <w:t>mportamento do consumidor em doi</w:t>
      </w:r>
      <w:r w:rsidR="00310EA0" w:rsidRPr="00BA2E3E">
        <w:rPr>
          <w:rFonts w:ascii="Times New Roman" w:hAnsi="Times New Roman" w:cs="Times New Roman"/>
          <w:sz w:val="24"/>
          <w:szCs w:val="24"/>
        </w:rPr>
        <w:t xml:space="preserve">s pontos de vista: </w:t>
      </w:r>
      <w:r w:rsidR="004E23EB" w:rsidRPr="00BA2E3E">
        <w:rPr>
          <w:rFonts w:ascii="Times New Roman" w:hAnsi="Times New Roman" w:cs="Times New Roman"/>
          <w:sz w:val="24"/>
          <w:szCs w:val="24"/>
        </w:rPr>
        <w:t>d</w:t>
      </w:r>
      <w:r w:rsidR="008A6DF2" w:rsidRPr="00BA2E3E">
        <w:rPr>
          <w:rFonts w:ascii="Times New Roman" w:hAnsi="Times New Roman" w:cs="Times New Roman"/>
          <w:sz w:val="24"/>
          <w:szCs w:val="24"/>
        </w:rPr>
        <w:t>emonstrar que há predominância</w:t>
      </w:r>
      <w:r w:rsidR="00310EA0" w:rsidRPr="00BA2E3E">
        <w:rPr>
          <w:rFonts w:ascii="Times New Roman" w:hAnsi="Times New Roman" w:cs="Times New Roman"/>
          <w:sz w:val="24"/>
          <w:szCs w:val="24"/>
        </w:rPr>
        <w:t xml:space="preserve"> de pensamento</w:t>
      </w:r>
      <w:r w:rsidR="008A6DF2" w:rsidRPr="00BA2E3E">
        <w:rPr>
          <w:rFonts w:ascii="Times New Roman" w:hAnsi="Times New Roman" w:cs="Times New Roman"/>
          <w:sz w:val="24"/>
          <w:szCs w:val="24"/>
        </w:rPr>
        <w:t xml:space="preserve"> do comportamento do consumidor, por parte dos autores, </w:t>
      </w:r>
      <w:r w:rsidR="00310EA0" w:rsidRPr="00BA2E3E">
        <w:rPr>
          <w:rFonts w:ascii="Times New Roman" w:hAnsi="Times New Roman" w:cs="Times New Roman"/>
          <w:sz w:val="24"/>
          <w:szCs w:val="24"/>
        </w:rPr>
        <w:t>voltad</w:t>
      </w:r>
      <w:r w:rsidR="008A6DF2" w:rsidRPr="00BA2E3E">
        <w:rPr>
          <w:rFonts w:ascii="Times New Roman" w:hAnsi="Times New Roman" w:cs="Times New Roman"/>
          <w:sz w:val="24"/>
          <w:szCs w:val="24"/>
        </w:rPr>
        <w:t>a</w:t>
      </w:r>
      <w:r w:rsidR="00310EA0" w:rsidRPr="00BA2E3E">
        <w:rPr>
          <w:rFonts w:ascii="Times New Roman" w:hAnsi="Times New Roman" w:cs="Times New Roman"/>
          <w:sz w:val="24"/>
          <w:szCs w:val="24"/>
        </w:rPr>
        <w:t xml:space="preserve"> para </w:t>
      </w:r>
      <w:r w:rsidR="008A6DF2" w:rsidRPr="00BA2E3E">
        <w:rPr>
          <w:rFonts w:ascii="Times New Roman" w:hAnsi="Times New Roman" w:cs="Times New Roman"/>
          <w:sz w:val="24"/>
          <w:szCs w:val="24"/>
        </w:rPr>
        <w:t>a</w:t>
      </w:r>
      <w:r w:rsidR="004E23EB" w:rsidRPr="00BA2E3E">
        <w:rPr>
          <w:rFonts w:ascii="Times New Roman" w:hAnsi="Times New Roman" w:cs="Times New Roman"/>
          <w:sz w:val="24"/>
          <w:szCs w:val="24"/>
        </w:rPr>
        <w:t xml:space="preserve"> visão </w:t>
      </w:r>
      <w:r w:rsidR="004E23EB" w:rsidRPr="00BA2E3E">
        <w:rPr>
          <w:rFonts w:ascii="Times New Roman" w:hAnsi="Times New Roman" w:cs="Times New Roman"/>
          <w:sz w:val="24"/>
          <w:szCs w:val="24"/>
        </w:rPr>
        <w:lastRenderedPageBreak/>
        <w:t>materialista. Em segundo a</w:t>
      </w:r>
      <w:r w:rsidR="008A6DF2" w:rsidRPr="00BA2E3E">
        <w:rPr>
          <w:rFonts w:ascii="Times New Roman" w:hAnsi="Times New Roman" w:cs="Times New Roman"/>
          <w:sz w:val="24"/>
          <w:szCs w:val="24"/>
        </w:rPr>
        <w:t xml:space="preserve">pontar a necessidade </w:t>
      </w:r>
      <w:r w:rsidR="00CE4471">
        <w:rPr>
          <w:rFonts w:ascii="Times New Roman" w:hAnsi="Times New Roman" w:cs="Times New Roman"/>
          <w:sz w:val="24"/>
          <w:szCs w:val="24"/>
        </w:rPr>
        <w:t>dos</w:t>
      </w:r>
      <w:r w:rsidR="008A6DF2" w:rsidRPr="00BA2E3E">
        <w:rPr>
          <w:rFonts w:ascii="Times New Roman" w:hAnsi="Times New Roman" w:cs="Times New Roman"/>
          <w:sz w:val="24"/>
          <w:szCs w:val="24"/>
        </w:rPr>
        <w:t xml:space="preserve"> autores </w:t>
      </w:r>
      <w:r w:rsidR="00310EA0" w:rsidRPr="00BA2E3E">
        <w:rPr>
          <w:rFonts w:ascii="Times New Roman" w:hAnsi="Times New Roman" w:cs="Times New Roman"/>
          <w:sz w:val="24"/>
          <w:szCs w:val="24"/>
        </w:rPr>
        <w:t>enxerg</w:t>
      </w:r>
      <w:r w:rsidR="00CE4471">
        <w:rPr>
          <w:rFonts w:ascii="Times New Roman" w:hAnsi="Times New Roman" w:cs="Times New Roman"/>
          <w:sz w:val="24"/>
          <w:szCs w:val="24"/>
        </w:rPr>
        <w:t>arem</w:t>
      </w:r>
      <w:r w:rsidR="00310EA0" w:rsidRPr="00BA2E3E">
        <w:rPr>
          <w:rFonts w:ascii="Times New Roman" w:hAnsi="Times New Roman" w:cs="Times New Roman"/>
          <w:sz w:val="24"/>
          <w:szCs w:val="24"/>
        </w:rPr>
        <w:t xml:space="preserve"> o comportamento do consumidor como</w:t>
      </w:r>
      <w:r w:rsidR="008A6DF2" w:rsidRPr="00BA2E3E">
        <w:rPr>
          <w:rFonts w:ascii="Times New Roman" w:hAnsi="Times New Roman" w:cs="Times New Roman"/>
          <w:sz w:val="24"/>
          <w:szCs w:val="24"/>
        </w:rPr>
        <w:t xml:space="preserve"> um ato intrínseco ao individuo.</w:t>
      </w:r>
    </w:p>
    <w:p w:rsidR="00473C24" w:rsidRPr="00BA2E3E" w:rsidRDefault="009A356C" w:rsidP="00473C2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BA2E3E">
        <w:rPr>
          <w:rFonts w:ascii="Times New Roman" w:eastAsia="Times New Roman" w:hAnsi="Times New Roman" w:cs="Times New Roman"/>
          <w:b/>
          <w:color w:val="000000"/>
          <w:sz w:val="24"/>
          <w:szCs w:val="24"/>
          <w:lang w:eastAsia="pt-BR"/>
        </w:rPr>
        <w:t>2</w:t>
      </w:r>
      <w:r w:rsidR="003A1E9B" w:rsidRPr="00BA2E3E">
        <w:rPr>
          <w:rFonts w:ascii="Times New Roman" w:eastAsia="Times New Roman" w:hAnsi="Times New Roman" w:cs="Times New Roman"/>
          <w:b/>
          <w:color w:val="000000"/>
          <w:sz w:val="24"/>
          <w:szCs w:val="24"/>
          <w:lang w:eastAsia="pt-BR"/>
        </w:rPr>
        <w:t>.</w:t>
      </w:r>
      <w:r w:rsidR="004B3E9E" w:rsidRPr="00BA2E3E">
        <w:rPr>
          <w:rFonts w:ascii="Times New Roman" w:eastAsia="Times New Roman" w:hAnsi="Times New Roman" w:cs="Times New Roman"/>
          <w:b/>
          <w:color w:val="000000"/>
          <w:sz w:val="24"/>
          <w:szCs w:val="24"/>
          <w:lang w:eastAsia="pt-BR"/>
        </w:rPr>
        <w:t>1.</w:t>
      </w:r>
      <w:r w:rsidR="002818A9" w:rsidRPr="00BA2E3E">
        <w:rPr>
          <w:rFonts w:ascii="Times New Roman" w:eastAsia="Times New Roman" w:hAnsi="Times New Roman" w:cs="Times New Roman"/>
          <w:b/>
          <w:color w:val="000000"/>
          <w:sz w:val="24"/>
          <w:szCs w:val="24"/>
          <w:lang w:eastAsia="pt-BR"/>
        </w:rPr>
        <w:t xml:space="preserve"> </w:t>
      </w:r>
      <w:r w:rsidR="004E23EB" w:rsidRPr="00BA2E3E">
        <w:rPr>
          <w:rFonts w:ascii="Times New Roman" w:eastAsia="Times New Roman" w:hAnsi="Times New Roman" w:cs="Times New Roman"/>
          <w:b/>
          <w:color w:val="000000"/>
          <w:sz w:val="24"/>
          <w:szCs w:val="24"/>
          <w:lang w:eastAsia="pt-BR"/>
        </w:rPr>
        <w:t xml:space="preserve">O CONSUMO </w:t>
      </w:r>
      <w:r w:rsidR="00E204C0" w:rsidRPr="00BA2E3E">
        <w:rPr>
          <w:rFonts w:ascii="Times New Roman" w:eastAsia="Times New Roman" w:hAnsi="Times New Roman" w:cs="Times New Roman"/>
          <w:b/>
          <w:color w:val="000000"/>
          <w:sz w:val="24"/>
          <w:szCs w:val="24"/>
          <w:lang w:eastAsia="pt-BR"/>
        </w:rPr>
        <w:t>CONVERGINDO</w:t>
      </w:r>
      <w:r w:rsidR="004E23EB" w:rsidRPr="00BA2E3E">
        <w:rPr>
          <w:rFonts w:ascii="Times New Roman" w:eastAsia="Times New Roman" w:hAnsi="Times New Roman" w:cs="Times New Roman"/>
          <w:b/>
          <w:color w:val="000000"/>
          <w:sz w:val="24"/>
          <w:szCs w:val="24"/>
          <w:lang w:eastAsia="pt-BR"/>
        </w:rPr>
        <w:t xml:space="preserve"> PARA O </w:t>
      </w:r>
      <w:r w:rsidR="00473C24" w:rsidRPr="00BA2E3E">
        <w:rPr>
          <w:rFonts w:ascii="Times New Roman" w:eastAsia="Times New Roman" w:hAnsi="Times New Roman" w:cs="Times New Roman"/>
          <w:b/>
          <w:color w:val="000000"/>
          <w:sz w:val="24"/>
          <w:szCs w:val="24"/>
          <w:lang w:eastAsia="pt-BR"/>
        </w:rPr>
        <w:t>CONSUMIDOR</w:t>
      </w:r>
    </w:p>
    <w:p w:rsidR="00B7349E" w:rsidRPr="00BA2E3E" w:rsidRDefault="003A1E9B"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Desde a Grécia antiga, que se têm registros sobre o consumo. </w:t>
      </w:r>
      <w:r w:rsidR="000F3F09" w:rsidRPr="00BA2E3E">
        <w:rPr>
          <w:rFonts w:ascii="Times New Roman" w:hAnsi="Times New Roman" w:cs="Times New Roman"/>
          <w:sz w:val="24"/>
          <w:szCs w:val="24"/>
        </w:rPr>
        <w:t xml:space="preserve">O interesse pelo tema por parte das ciências sociais e dos historiadores data do final da década de 1970 e início da de 1980, concomitante na Europa e nos Estados Unidos. Seu surgimento tivera como responsáveis as novas interpretações e indagações sobre a historiografia da Revolução Industrial. Destacando-se em particular, o hoje clássico livro de McKedrick </w:t>
      </w:r>
      <w:r w:rsidR="00F468A4" w:rsidRPr="00BA2E3E">
        <w:rPr>
          <w:rFonts w:ascii="Times New Roman" w:hAnsi="Times New Roman" w:cs="Times New Roman"/>
          <w:i/>
          <w:sz w:val="24"/>
          <w:szCs w:val="24"/>
        </w:rPr>
        <w:t>The b</w:t>
      </w:r>
      <w:r w:rsidR="000F3F09" w:rsidRPr="00BA2E3E">
        <w:rPr>
          <w:rFonts w:ascii="Times New Roman" w:hAnsi="Times New Roman" w:cs="Times New Roman"/>
          <w:i/>
          <w:sz w:val="24"/>
          <w:szCs w:val="24"/>
        </w:rPr>
        <w:t>irth of a consumer society: the commercialization of eighteeth-century England</w:t>
      </w:r>
      <w:r w:rsidR="000F3F09" w:rsidRPr="00BA2E3E">
        <w:rPr>
          <w:rFonts w:ascii="Times New Roman" w:hAnsi="Times New Roman" w:cs="Times New Roman"/>
          <w:sz w:val="24"/>
          <w:szCs w:val="24"/>
        </w:rPr>
        <w:t xml:space="preserve">. </w:t>
      </w:r>
    </w:p>
    <w:p w:rsidR="00842E79" w:rsidRPr="00BA2E3E" w:rsidRDefault="00DC25CC"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No Brasil, houve</w:t>
      </w:r>
      <w:r w:rsidR="000F3F09" w:rsidRPr="00BA2E3E">
        <w:rPr>
          <w:rFonts w:ascii="Times New Roman" w:hAnsi="Times New Roman" w:cs="Times New Roman"/>
          <w:sz w:val="24"/>
          <w:szCs w:val="24"/>
        </w:rPr>
        <w:t xml:space="preserve"> certo interesse, p</w:t>
      </w:r>
      <w:r w:rsidR="00B7349E" w:rsidRPr="00BA2E3E">
        <w:rPr>
          <w:rFonts w:ascii="Times New Roman" w:hAnsi="Times New Roman" w:cs="Times New Roman"/>
          <w:sz w:val="24"/>
          <w:szCs w:val="24"/>
        </w:rPr>
        <w:t>ois cada vez mais, Teses, seminá</w:t>
      </w:r>
      <w:r w:rsidR="000F3F09" w:rsidRPr="00BA2E3E">
        <w:rPr>
          <w:rFonts w:ascii="Times New Roman" w:hAnsi="Times New Roman" w:cs="Times New Roman"/>
          <w:sz w:val="24"/>
          <w:szCs w:val="24"/>
        </w:rPr>
        <w:t>rios, cursos e publicações começaram a aparecer no panorama acadêmico brasileiro, com etnografias de práticas e rituais de consumo, marcas, mercados, em suma do capitalismo e de suas instituições e cultura material</w:t>
      </w:r>
      <w:r w:rsidRPr="00BA2E3E">
        <w:rPr>
          <w:rFonts w:ascii="Times New Roman" w:hAnsi="Times New Roman" w:cs="Times New Roman"/>
          <w:sz w:val="24"/>
          <w:szCs w:val="24"/>
        </w:rPr>
        <w:t xml:space="preserve">. Apesar de ser </w:t>
      </w:r>
      <w:r w:rsidR="000F3F09" w:rsidRPr="00BA2E3E">
        <w:rPr>
          <w:rFonts w:ascii="Times New Roman" w:hAnsi="Times New Roman" w:cs="Times New Roman"/>
          <w:sz w:val="24"/>
          <w:szCs w:val="24"/>
        </w:rPr>
        <w:t xml:space="preserve">evidente que houve uma melhora do panorama nos últimos 10 </w:t>
      </w:r>
      <w:r w:rsidR="00B7349E" w:rsidRPr="00BA2E3E">
        <w:rPr>
          <w:rFonts w:ascii="Times New Roman" w:hAnsi="Times New Roman" w:cs="Times New Roman"/>
          <w:sz w:val="24"/>
          <w:szCs w:val="24"/>
        </w:rPr>
        <w:t xml:space="preserve">ou 15 </w:t>
      </w:r>
      <w:r w:rsidR="000F3F09" w:rsidRPr="00BA2E3E">
        <w:rPr>
          <w:rFonts w:ascii="Times New Roman" w:hAnsi="Times New Roman" w:cs="Times New Roman"/>
          <w:sz w:val="24"/>
          <w:szCs w:val="24"/>
        </w:rPr>
        <w:t>anos</w:t>
      </w:r>
      <w:r w:rsidRPr="00BA2E3E">
        <w:rPr>
          <w:rFonts w:ascii="Times New Roman" w:hAnsi="Times New Roman" w:cs="Times New Roman"/>
          <w:sz w:val="24"/>
          <w:szCs w:val="24"/>
        </w:rPr>
        <w:t xml:space="preserve">, </w:t>
      </w:r>
      <w:r w:rsidR="00B7349E" w:rsidRPr="00BA2E3E">
        <w:rPr>
          <w:rFonts w:ascii="Times New Roman" w:hAnsi="Times New Roman" w:cs="Times New Roman"/>
          <w:sz w:val="24"/>
          <w:szCs w:val="24"/>
        </w:rPr>
        <w:t>segundo Barbosa e Gomes (2000)</w:t>
      </w:r>
      <w:r w:rsidR="000F3F09" w:rsidRPr="00BA2E3E">
        <w:rPr>
          <w:rFonts w:ascii="Times New Roman" w:hAnsi="Times New Roman" w:cs="Times New Roman"/>
          <w:sz w:val="24"/>
          <w:szCs w:val="24"/>
        </w:rPr>
        <w:t xml:space="preserve"> até</w:t>
      </w:r>
      <w:r w:rsidR="00B7349E" w:rsidRPr="00BA2E3E">
        <w:rPr>
          <w:rFonts w:ascii="Times New Roman" w:hAnsi="Times New Roman" w:cs="Times New Roman"/>
          <w:sz w:val="24"/>
          <w:szCs w:val="24"/>
        </w:rPr>
        <w:t xml:space="preserve"> o ano 2000 nenhum pesquisador havia dedicado a estudar consumo, a sociedade de consumo e suas especificidades entre nós, e que inexistiam investigativas relacionadas a esse tema. </w:t>
      </w:r>
      <w:r w:rsidR="000F3F09" w:rsidRPr="00BA2E3E">
        <w:rPr>
          <w:rFonts w:ascii="Times New Roman" w:hAnsi="Times New Roman" w:cs="Times New Roman"/>
          <w:sz w:val="24"/>
          <w:szCs w:val="24"/>
        </w:rPr>
        <w:t xml:space="preserve"> </w:t>
      </w:r>
    </w:p>
    <w:p w:rsidR="00553A6C" w:rsidRPr="00BA2E3E" w:rsidRDefault="00CE4471" w:rsidP="00F72F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B7349E" w:rsidRPr="00BA2E3E">
        <w:rPr>
          <w:rFonts w:ascii="Times New Roman" w:hAnsi="Times New Roman" w:cs="Times New Roman"/>
          <w:sz w:val="24"/>
          <w:szCs w:val="24"/>
        </w:rPr>
        <w:t xml:space="preserve"> interesse dos autores por temas como consumo e sociedade de consumo veio acompanhado de uma considerável troca interdisciplinar</w:t>
      </w:r>
      <w:r w:rsidR="00C35D1C" w:rsidRPr="00BA2E3E">
        <w:rPr>
          <w:rFonts w:ascii="Times New Roman" w:hAnsi="Times New Roman" w:cs="Times New Roman"/>
          <w:sz w:val="24"/>
          <w:szCs w:val="24"/>
        </w:rPr>
        <w:t xml:space="preserve"> e estabeleceu pontes entre pesquisadores dos mais diversos assuntos: economia, psicologia, sociologia, antropologia etc. O mesmo ocorreu fora do mundo acadêmico, com intercâmbio de idéias entre psicólogos e cientistas sociais rumo à resolução dos problemas d</w:t>
      </w:r>
      <w:r w:rsidR="00F468A4" w:rsidRPr="00BA2E3E">
        <w:rPr>
          <w:rFonts w:ascii="Times New Roman" w:hAnsi="Times New Roman" w:cs="Times New Roman"/>
          <w:sz w:val="24"/>
          <w:szCs w:val="24"/>
        </w:rPr>
        <w:t>o</w:t>
      </w:r>
      <w:r w:rsidR="00C35D1C" w:rsidRPr="00BA2E3E">
        <w:rPr>
          <w:rFonts w:ascii="Times New Roman" w:hAnsi="Times New Roman" w:cs="Times New Roman"/>
          <w:sz w:val="24"/>
          <w:szCs w:val="24"/>
        </w:rPr>
        <w:t xml:space="preserve"> consumo. </w:t>
      </w:r>
      <w:r w:rsidR="00DC25CC" w:rsidRPr="00BA2E3E">
        <w:rPr>
          <w:rFonts w:ascii="Times New Roman" w:hAnsi="Times New Roman" w:cs="Times New Roman"/>
          <w:sz w:val="24"/>
          <w:szCs w:val="24"/>
        </w:rPr>
        <w:t xml:space="preserve">  </w:t>
      </w:r>
    </w:p>
    <w:p w:rsidR="00F468A4" w:rsidRPr="00BA2E3E" w:rsidRDefault="00DC25CC"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O fato é que </w:t>
      </w:r>
      <w:r w:rsidR="00553A6C" w:rsidRPr="00BA2E3E">
        <w:rPr>
          <w:rFonts w:ascii="Times New Roman" w:hAnsi="Times New Roman" w:cs="Times New Roman"/>
          <w:sz w:val="24"/>
          <w:szCs w:val="24"/>
        </w:rPr>
        <w:t>n</w:t>
      </w:r>
      <w:r w:rsidRPr="00BA2E3E">
        <w:rPr>
          <w:rFonts w:ascii="Times New Roman" w:hAnsi="Times New Roman" w:cs="Times New Roman"/>
          <w:sz w:val="24"/>
          <w:szCs w:val="24"/>
        </w:rPr>
        <w:t>a</w:t>
      </w:r>
      <w:r w:rsidR="00553A6C" w:rsidRPr="00BA2E3E">
        <w:rPr>
          <w:rFonts w:ascii="Times New Roman" w:hAnsi="Times New Roman" w:cs="Times New Roman"/>
          <w:sz w:val="24"/>
          <w:szCs w:val="24"/>
        </w:rPr>
        <w:t xml:space="preserve"> </w:t>
      </w:r>
      <w:r w:rsidR="003A1E9B" w:rsidRPr="00BA2E3E">
        <w:rPr>
          <w:rFonts w:ascii="Times New Roman" w:hAnsi="Times New Roman" w:cs="Times New Roman"/>
          <w:sz w:val="24"/>
          <w:szCs w:val="24"/>
        </w:rPr>
        <w:t xml:space="preserve">ânsia de encontrar os esclarecimentos para o comportamento de consumo os teóricos buscaram explicações também em teorias já existentes, para tanto podemos citar a teoria dos desejos de </w:t>
      </w:r>
      <w:r w:rsidR="00BB10AB" w:rsidRPr="00BA2E3E">
        <w:rPr>
          <w:rFonts w:ascii="Times New Roman" w:hAnsi="Times New Roman" w:cs="Times New Roman"/>
          <w:sz w:val="24"/>
          <w:szCs w:val="24"/>
        </w:rPr>
        <w:t>Fis</w:t>
      </w:r>
      <w:r w:rsidR="003A1E9B" w:rsidRPr="00BA2E3E">
        <w:rPr>
          <w:rFonts w:ascii="Times New Roman" w:hAnsi="Times New Roman" w:cs="Times New Roman"/>
          <w:sz w:val="24"/>
          <w:szCs w:val="24"/>
        </w:rPr>
        <w:t>hbein (19</w:t>
      </w:r>
      <w:r w:rsidR="00BB10AB" w:rsidRPr="00BA2E3E">
        <w:rPr>
          <w:rFonts w:ascii="Times New Roman" w:hAnsi="Times New Roman" w:cs="Times New Roman"/>
          <w:sz w:val="24"/>
          <w:szCs w:val="24"/>
        </w:rPr>
        <w:t>63</w:t>
      </w:r>
      <w:r w:rsidR="003A1E9B" w:rsidRPr="00BA2E3E">
        <w:rPr>
          <w:rFonts w:ascii="Times New Roman" w:hAnsi="Times New Roman" w:cs="Times New Roman"/>
          <w:sz w:val="24"/>
          <w:szCs w:val="24"/>
        </w:rPr>
        <w:t xml:space="preserve">). </w:t>
      </w:r>
      <w:r w:rsidR="00197E65" w:rsidRPr="00BA2E3E">
        <w:rPr>
          <w:rFonts w:ascii="Times New Roman" w:hAnsi="Times New Roman" w:cs="Times New Roman"/>
          <w:sz w:val="24"/>
          <w:szCs w:val="24"/>
        </w:rPr>
        <w:t xml:space="preserve">Esse autor defendia a </w:t>
      </w:r>
      <w:r w:rsidR="003A1E9B" w:rsidRPr="00BA2E3E">
        <w:rPr>
          <w:rFonts w:ascii="Times New Roman" w:hAnsi="Times New Roman" w:cs="Times New Roman"/>
          <w:sz w:val="24"/>
          <w:szCs w:val="24"/>
        </w:rPr>
        <w:t>visão</w:t>
      </w:r>
      <w:r w:rsidR="00197E65" w:rsidRPr="00BA2E3E">
        <w:rPr>
          <w:rFonts w:ascii="Times New Roman" w:hAnsi="Times New Roman" w:cs="Times New Roman"/>
          <w:sz w:val="24"/>
          <w:szCs w:val="24"/>
        </w:rPr>
        <w:t xml:space="preserve"> de que </w:t>
      </w:r>
      <w:r w:rsidR="003A1E9B" w:rsidRPr="00BA2E3E">
        <w:rPr>
          <w:rFonts w:ascii="Times New Roman" w:hAnsi="Times New Roman" w:cs="Times New Roman"/>
          <w:sz w:val="24"/>
          <w:szCs w:val="24"/>
        </w:rPr>
        <w:t>um consumidor pode desejar algo, mas considerar que não o deve consumir. Outra teoria bastante útil à área foi a da Psicodinâmica de Freud que afirma que as pessoas não conhecem seus verdadeiros desejos, pois existe uma espécie de mecanismo de aval</w:t>
      </w:r>
      <w:r w:rsidR="00F468A4" w:rsidRPr="00BA2E3E">
        <w:rPr>
          <w:rFonts w:ascii="Times New Roman" w:hAnsi="Times New Roman" w:cs="Times New Roman"/>
          <w:sz w:val="24"/>
          <w:szCs w:val="24"/>
        </w:rPr>
        <w:t>iação que determina quais delas</w:t>
      </w:r>
      <w:r w:rsidR="00F468A4" w:rsidRPr="00BA2E3E">
        <w:rPr>
          <w:rStyle w:val="Refdenotaderodap"/>
          <w:rFonts w:ascii="Times New Roman" w:hAnsi="Times New Roman" w:cs="Times New Roman"/>
          <w:sz w:val="24"/>
          <w:szCs w:val="24"/>
        </w:rPr>
        <w:footnoteReference w:id="2"/>
      </w:r>
      <w:r w:rsidR="003A1E9B" w:rsidRPr="00BA2E3E">
        <w:rPr>
          <w:rFonts w:ascii="Times New Roman" w:hAnsi="Times New Roman" w:cs="Times New Roman"/>
          <w:sz w:val="24"/>
          <w:szCs w:val="24"/>
        </w:rPr>
        <w:t xml:space="preserve"> poderão tornar-se conscientes e quais não. Houve ainda os que buscaram explicação na teoria da motivação de Maslow</w:t>
      </w:r>
      <w:r w:rsidR="003B3FF5" w:rsidRPr="00BA2E3E">
        <w:rPr>
          <w:rFonts w:ascii="Times New Roman" w:hAnsi="Times New Roman" w:cs="Times New Roman"/>
          <w:color w:val="FF0000"/>
          <w:sz w:val="24"/>
          <w:szCs w:val="24"/>
        </w:rPr>
        <w:t xml:space="preserve"> </w:t>
      </w:r>
      <w:r w:rsidR="003A1E9B" w:rsidRPr="00BA2E3E">
        <w:rPr>
          <w:rFonts w:ascii="Times New Roman" w:hAnsi="Times New Roman" w:cs="Times New Roman"/>
          <w:sz w:val="24"/>
          <w:szCs w:val="24"/>
        </w:rPr>
        <w:t xml:space="preserve">cuja tese era a de que as pessoas criam cinco planos básicos na sua vida: satisfazer as necessidades fisiológicas, de segurança, de afeto, de relacionamento e de auto-realização. </w:t>
      </w:r>
    </w:p>
    <w:p w:rsidR="00BE52BC" w:rsidRPr="00BA2E3E" w:rsidRDefault="00361079" w:rsidP="00F72F01">
      <w:pPr>
        <w:spacing w:after="0" w:line="240" w:lineRule="auto"/>
        <w:jc w:val="both"/>
        <w:rPr>
          <w:rFonts w:ascii="Times New Roman" w:eastAsia="Calibri" w:hAnsi="Times New Roman" w:cs="Times New Roman"/>
          <w:sz w:val="24"/>
          <w:szCs w:val="24"/>
        </w:rPr>
      </w:pPr>
      <w:r w:rsidRPr="00BA2E3E">
        <w:rPr>
          <w:rFonts w:ascii="Times New Roman" w:hAnsi="Times New Roman" w:cs="Times New Roman"/>
          <w:sz w:val="24"/>
          <w:szCs w:val="24"/>
        </w:rPr>
        <w:t xml:space="preserve">Inconformados com o rumo que os estudos sobre comportamento de consumo </w:t>
      </w:r>
      <w:r w:rsidR="0084299C" w:rsidRPr="00BA2E3E">
        <w:rPr>
          <w:rFonts w:ascii="Times New Roman" w:hAnsi="Times New Roman" w:cs="Times New Roman"/>
          <w:sz w:val="24"/>
          <w:szCs w:val="24"/>
        </w:rPr>
        <w:t xml:space="preserve">estava tendo, </w:t>
      </w:r>
      <w:r w:rsidR="00994008" w:rsidRPr="00BA2E3E">
        <w:rPr>
          <w:rFonts w:ascii="Times New Roman" w:hAnsi="Times New Roman" w:cs="Times New Roman"/>
          <w:sz w:val="24"/>
          <w:szCs w:val="24"/>
        </w:rPr>
        <w:t>alguns autores o consideraram como distúrbios, e em sendo assim trataram como doenças: compulsivas, impulsivas ou, até mesmo e</w:t>
      </w:r>
      <w:r w:rsidR="0084299C" w:rsidRPr="00BA2E3E">
        <w:rPr>
          <w:rFonts w:ascii="Times New Roman" w:hAnsi="Times New Roman" w:cs="Times New Roman"/>
          <w:sz w:val="24"/>
          <w:szCs w:val="24"/>
        </w:rPr>
        <w:t>m caso extremo, como narcisismo</w:t>
      </w:r>
      <w:r w:rsidR="00994008" w:rsidRPr="00BA2E3E">
        <w:rPr>
          <w:rFonts w:ascii="Times New Roman" w:hAnsi="Times New Roman" w:cs="Times New Roman"/>
          <w:sz w:val="24"/>
          <w:szCs w:val="24"/>
        </w:rPr>
        <w:t>.</w:t>
      </w:r>
      <w:r w:rsidR="00DC3245" w:rsidRPr="00BA2E3E">
        <w:rPr>
          <w:rFonts w:ascii="Times New Roman" w:hAnsi="Times New Roman" w:cs="Times New Roman"/>
          <w:sz w:val="24"/>
          <w:szCs w:val="24"/>
        </w:rPr>
        <w:t xml:space="preserve"> </w:t>
      </w:r>
      <w:r w:rsidR="007D3F8F" w:rsidRPr="00BA2E3E">
        <w:rPr>
          <w:rFonts w:ascii="Times New Roman" w:eastAsia="Calibri" w:hAnsi="Times New Roman" w:cs="Times New Roman"/>
          <w:sz w:val="24"/>
          <w:szCs w:val="24"/>
        </w:rPr>
        <w:t>Almeida e Jolibert (1993) relatam três teorias sobre compras por impulso, que são: abordagem tradicional, comportamental e a psiquiátrica</w:t>
      </w:r>
      <w:r w:rsidR="007D3F8F" w:rsidRPr="00BA2E3E">
        <w:rPr>
          <w:rFonts w:ascii="Times New Roman" w:eastAsia="Calibri" w:hAnsi="Times New Roman" w:cs="Times New Roman"/>
          <w:b/>
          <w:sz w:val="24"/>
          <w:szCs w:val="24"/>
        </w:rPr>
        <w:t xml:space="preserve">. </w:t>
      </w:r>
      <w:r w:rsidR="007D3F8F" w:rsidRPr="00BA2E3E">
        <w:rPr>
          <w:rFonts w:ascii="Times New Roman" w:eastAsia="Calibri" w:hAnsi="Times New Roman" w:cs="Times New Roman"/>
          <w:sz w:val="24"/>
          <w:szCs w:val="24"/>
        </w:rPr>
        <w:t>Esta última</w:t>
      </w:r>
      <w:r w:rsidR="007D3F8F" w:rsidRPr="00BA2E3E">
        <w:rPr>
          <w:rFonts w:ascii="Times New Roman" w:eastAsia="Calibri" w:hAnsi="Times New Roman" w:cs="Times New Roman"/>
          <w:b/>
          <w:sz w:val="24"/>
          <w:szCs w:val="24"/>
        </w:rPr>
        <w:t xml:space="preserve"> </w:t>
      </w:r>
      <w:r w:rsidR="007D3F8F" w:rsidRPr="00BA2E3E">
        <w:rPr>
          <w:rFonts w:ascii="Times New Roman" w:eastAsia="Calibri" w:hAnsi="Times New Roman" w:cs="Times New Roman"/>
          <w:sz w:val="24"/>
          <w:szCs w:val="24"/>
        </w:rPr>
        <w:t xml:space="preserve">que é a parte mais complexa da compra compulsiva, está relacionada a doenças relativas à compulsão para as compras. </w:t>
      </w:r>
    </w:p>
    <w:p w:rsidR="007D3F8F" w:rsidRPr="00BA2E3E" w:rsidRDefault="00BE52BC" w:rsidP="00F72F01">
      <w:pPr>
        <w:spacing w:after="0" w:line="240" w:lineRule="auto"/>
        <w:jc w:val="both"/>
        <w:rPr>
          <w:rFonts w:ascii="Times New Roman" w:hAnsi="Times New Roman" w:cs="Times New Roman"/>
          <w:sz w:val="24"/>
          <w:szCs w:val="24"/>
        </w:rPr>
      </w:pPr>
      <w:r w:rsidRPr="00BA2E3E">
        <w:rPr>
          <w:rFonts w:ascii="Times New Roman" w:eastAsia="Calibri" w:hAnsi="Times New Roman" w:cs="Times New Roman"/>
          <w:sz w:val="24"/>
          <w:szCs w:val="24"/>
        </w:rPr>
        <w:t xml:space="preserve">Onze </w:t>
      </w:r>
      <w:r w:rsidR="009B5E63" w:rsidRPr="00BA2E3E">
        <w:rPr>
          <w:rFonts w:ascii="Times New Roman" w:eastAsia="Calibri" w:hAnsi="Times New Roman" w:cs="Times New Roman"/>
          <w:sz w:val="24"/>
          <w:szCs w:val="24"/>
        </w:rPr>
        <w:t xml:space="preserve">anos </w:t>
      </w:r>
      <w:r w:rsidRPr="00BA2E3E">
        <w:rPr>
          <w:rFonts w:ascii="Times New Roman" w:eastAsia="Calibri" w:hAnsi="Times New Roman" w:cs="Times New Roman"/>
          <w:sz w:val="24"/>
          <w:szCs w:val="24"/>
        </w:rPr>
        <w:t>depois, Silva</w:t>
      </w:r>
      <w:r w:rsidR="00062901" w:rsidRPr="00BA2E3E">
        <w:rPr>
          <w:rFonts w:ascii="Times New Roman" w:eastAsia="Calibri" w:hAnsi="Times New Roman" w:cs="Times New Roman"/>
          <w:sz w:val="24"/>
          <w:szCs w:val="24"/>
        </w:rPr>
        <w:t xml:space="preserve"> </w:t>
      </w:r>
      <w:r w:rsidRPr="00BA2E3E">
        <w:rPr>
          <w:rFonts w:ascii="Times New Roman" w:eastAsia="Calibri" w:hAnsi="Times New Roman" w:cs="Times New Roman"/>
          <w:sz w:val="24"/>
          <w:szCs w:val="24"/>
        </w:rPr>
        <w:t xml:space="preserve">(2014) </w:t>
      </w:r>
      <w:r w:rsidR="00062901" w:rsidRPr="00BA2E3E">
        <w:rPr>
          <w:rFonts w:ascii="Times New Roman" w:eastAsia="Calibri" w:hAnsi="Times New Roman" w:cs="Times New Roman"/>
          <w:sz w:val="24"/>
          <w:szCs w:val="24"/>
        </w:rPr>
        <w:t>ratifica esse</w:t>
      </w:r>
      <w:r w:rsidRPr="00BA2E3E">
        <w:rPr>
          <w:rFonts w:ascii="Times New Roman" w:eastAsia="Calibri" w:hAnsi="Times New Roman" w:cs="Times New Roman"/>
          <w:sz w:val="24"/>
          <w:szCs w:val="24"/>
        </w:rPr>
        <w:t xml:space="preserve"> pensamento em afirmar que um indivíduo compulsivo necessita apresentar um perfil impulsivo e também um obsessivo-compulsivo.</w:t>
      </w:r>
      <w:r w:rsidR="00062901" w:rsidRPr="00BA2E3E">
        <w:rPr>
          <w:rFonts w:ascii="Times New Roman" w:eastAsia="Calibri" w:hAnsi="Times New Roman" w:cs="Times New Roman"/>
          <w:sz w:val="24"/>
          <w:szCs w:val="24"/>
        </w:rPr>
        <w:t xml:space="preserve"> [...] Para ela, o perfil impulsivo é essencial por que dar a partida</w:t>
      </w:r>
      <w:r w:rsidR="00C26A71" w:rsidRPr="00BA2E3E">
        <w:rPr>
          <w:rStyle w:val="Refdenotaderodap"/>
          <w:rFonts w:ascii="Times New Roman" w:eastAsia="Calibri" w:hAnsi="Times New Roman" w:cs="Times New Roman"/>
          <w:sz w:val="24"/>
          <w:szCs w:val="24"/>
        </w:rPr>
        <w:footnoteReference w:id="3"/>
      </w:r>
      <w:r w:rsidR="00062901" w:rsidRPr="00BA2E3E">
        <w:rPr>
          <w:rFonts w:ascii="Times New Roman" w:eastAsia="Calibri" w:hAnsi="Times New Roman" w:cs="Times New Roman"/>
          <w:sz w:val="24"/>
          <w:szCs w:val="24"/>
        </w:rPr>
        <w:t>, porem não é capaz de deflagrar um quadro de dependência de compras (ou vício). [...] Para que o consumidor chegue ao estado de fissura e caracterize o seu descontrole diante do ato de comprar, ele precisa ter sua mente repleta de pensamentos intrusivos e repetitivos sobre o que deseja ou necessita comprar. [...] Pensamentos obsessivos têm o poder de elevar de maneira imensurável os níveis de ansiedade e de angústia dos indivíduos que os possuem (SILVA, 2014,</w:t>
      </w:r>
      <w:r w:rsidR="00C26A71" w:rsidRPr="00BA2E3E">
        <w:rPr>
          <w:rFonts w:ascii="Times New Roman" w:eastAsia="Calibri" w:hAnsi="Times New Roman" w:cs="Times New Roman"/>
          <w:sz w:val="24"/>
          <w:szCs w:val="24"/>
        </w:rPr>
        <w:t xml:space="preserve"> </w:t>
      </w:r>
      <w:r w:rsidR="00062901" w:rsidRPr="00BA2E3E">
        <w:rPr>
          <w:rFonts w:ascii="Times New Roman" w:eastAsia="Calibri" w:hAnsi="Times New Roman" w:cs="Times New Roman"/>
          <w:sz w:val="24"/>
          <w:szCs w:val="24"/>
        </w:rPr>
        <w:t xml:space="preserve">p.55-57). </w:t>
      </w:r>
      <w:r w:rsidR="00C26A71" w:rsidRPr="00BA2E3E">
        <w:rPr>
          <w:rFonts w:ascii="Times New Roman" w:eastAsia="Calibri" w:hAnsi="Times New Roman" w:cs="Times New Roman"/>
          <w:sz w:val="24"/>
          <w:szCs w:val="24"/>
        </w:rPr>
        <w:t>De</w:t>
      </w:r>
      <w:r w:rsidR="007D3F8F" w:rsidRPr="00BA2E3E">
        <w:rPr>
          <w:rFonts w:ascii="Times New Roman" w:eastAsia="Calibri" w:hAnsi="Times New Roman" w:cs="Times New Roman"/>
          <w:sz w:val="24"/>
          <w:szCs w:val="24"/>
        </w:rPr>
        <w:t xml:space="preserve"> </w:t>
      </w:r>
      <w:r w:rsidR="00062901" w:rsidRPr="00BA2E3E">
        <w:rPr>
          <w:rFonts w:ascii="Times New Roman" w:eastAsia="Calibri" w:hAnsi="Times New Roman" w:cs="Times New Roman"/>
          <w:sz w:val="24"/>
          <w:szCs w:val="24"/>
        </w:rPr>
        <w:t>raciocínio</w:t>
      </w:r>
      <w:r w:rsidR="00C26A71" w:rsidRPr="00BA2E3E">
        <w:rPr>
          <w:rFonts w:ascii="Times New Roman" w:eastAsia="Calibri" w:hAnsi="Times New Roman" w:cs="Times New Roman"/>
          <w:sz w:val="24"/>
          <w:szCs w:val="24"/>
        </w:rPr>
        <w:t xml:space="preserve"> semelhante</w:t>
      </w:r>
      <w:r w:rsidR="007D3F8F" w:rsidRPr="00BA2E3E">
        <w:rPr>
          <w:rFonts w:ascii="Times New Roman" w:eastAsia="Calibri" w:hAnsi="Times New Roman" w:cs="Times New Roman"/>
          <w:sz w:val="24"/>
          <w:szCs w:val="24"/>
        </w:rPr>
        <w:t xml:space="preserve"> Solomon (2008) menciona dois tipos de consumo: o </w:t>
      </w:r>
      <w:r w:rsidR="007D3F8F" w:rsidRPr="00BA2E3E">
        <w:rPr>
          <w:rFonts w:ascii="Times New Roman" w:eastAsia="Calibri" w:hAnsi="Times New Roman" w:cs="Times New Roman"/>
          <w:sz w:val="24"/>
          <w:szCs w:val="24"/>
        </w:rPr>
        <w:lastRenderedPageBreak/>
        <w:t>vicioso e o compulsivo. O vício em consumo significa a dependência psicológica ou fisiológica de produtos e serviços, em que as pessoas querem usufruí-los para aliviar alguma necessidade, ou ainda sentir prazer.</w:t>
      </w:r>
    </w:p>
    <w:p w:rsidR="007D3F8F" w:rsidRPr="00BA2E3E" w:rsidRDefault="007D3F8F"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Entre àqueles que associam o ato de consumo ao narcisismo estão os que pensam que os narcisistas se autorrecompensam com atitudes hedonistas impulsivas, como fazer uso de drogas ou álcool, comer compulsivamente, jogar ou fazer compras a crédito. [...] o consumismo desenfreado funciona principalmente ao criar essas circunstâncias e estimular essa capacidade. [...] o narcisismo  e o consumismo são maneiras convergentes com que os impulsos de exibir indicadores de aptidão e persegui-los podem governar nossas vidas. [ ...] o comportamento consumista é tão fundamental à existência moderna que os atuais jogos de simulação da vida real são, na verdade, simuladores de consumo (MILLER, 2012, p. 78-85).</w:t>
      </w:r>
    </w:p>
    <w:p w:rsidR="0084299C" w:rsidRPr="00BA2E3E" w:rsidRDefault="007D3F8F"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H</w:t>
      </w:r>
      <w:r w:rsidR="00E92E59" w:rsidRPr="00BA2E3E">
        <w:rPr>
          <w:rFonts w:ascii="Times New Roman" w:hAnsi="Times New Roman" w:cs="Times New Roman"/>
          <w:sz w:val="24"/>
          <w:szCs w:val="24"/>
        </w:rPr>
        <w:t>á autores que acham</w:t>
      </w:r>
      <w:r w:rsidR="000F1096" w:rsidRPr="00BA2E3E">
        <w:rPr>
          <w:rFonts w:ascii="Times New Roman" w:hAnsi="Times New Roman" w:cs="Times New Roman"/>
          <w:sz w:val="24"/>
          <w:szCs w:val="24"/>
        </w:rPr>
        <w:t xml:space="preserve"> ainda </w:t>
      </w:r>
      <w:r w:rsidR="00E92E59" w:rsidRPr="00BA2E3E">
        <w:rPr>
          <w:rFonts w:ascii="Times New Roman" w:hAnsi="Times New Roman" w:cs="Times New Roman"/>
          <w:sz w:val="24"/>
          <w:szCs w:val="24"/>
        </w:rPr>
        <w:t xml:space="preserve">que o consumo </w:t>
      </w:r>
      <w:r w:rsidR="00FC79DD" w:rsidRPr="00BA2E3E">
        <w:rPr>
          <w:rFonts w:ascii="Times New Roman" w:hAnsi="Times New Roman" w:cs="Times New Roman"/>
          <w:sz w:val="24"/>
          <w:szCs w:val="24"/>
        </w:rPr>
        <w:t>possa</w:t>
      </w:r>
      <w:r w:rsidR="00E92E59" w:rsidRPr="00BA2E3E">
        <w:rPr>
          <w:rFonts w:ascii="Times New Roman" w:hAnsi="Times New Roman" w:cs="Times New Roman"/>
          <w:sz w:val="24"/>
          <w:szCs w:val="24"/>
        </w:rPr>
        <w:t xml:space="preserve"> ser tratado como uma doença mental, levando as pessoas a depressão e a esquizofrenia</w:t>
      </w:r>
      <w:r w:rsidR="00DC3245" w:rsidRPr="00BA2E3E">
        <w:rPr>
          <w:rFonts w:ascii="Times New Roman" w:hAnsi="Times New Roman" w:cs="Times New Roman"/>
          <w:sz w:val="24"/>
          <w:szCs w:val="24"/>
        </w:rPr>
        <w:t xml:space="preserve">, </w:t>
      </w:r>
      <w:r w:rsidR="00FC79DD" w:rsidRPr="00BA2E3E">
        <w:rPr>
          <w:rFonts w:ascii="Times New Roman" w:hAnsi="Times New Roman" w:cs="Times New Roman"/>
          <w:sz w:val="24"/>
          <w:szCs w:val="24"/>
        </w:rPr>
        <w:t xml:space="preserve">além do mais, há ainda os que </w:t>
      </w:r>
      <w:r w:rsidR="00DC3245" w:rsidRPr="00BA2E3E">
        <w:rPr>
          <w:rFonts w:ascii="Times New Roman" w:hAnsi="Times New Roman" w:cs="Times New Roman"/>
          <w:sz w:val="24"/>
          <w:szCs w:val="24"/>
        </w:rPr>
        <w:t xml:space="preserve">consideravam </w:t>
      </w:r>
      <w:r w:rsidRPr="00BA2E3E">
        <w:rPr>
          <w:rFonts w:ascii="Times New Roman" w:hAnsi="Times New Roman" w:cs="Times New Roman"/>
          <w:sz w:val="24"/>
          <w:szCs w:val="24"/>
        </w:rPr>
        <w:t>consumi</w:t>
      </w:r>
      <w:r w:rsidR="00DC3245" w:rsidRPr="00BA2E3E">
        <w:rPr>
          <w:rFonts w:ascii="Times New Roman" w:hAnsi="Times New Roman" w:cs="Times New Roman"/>
          <w:sz w:val="24"/>
          <w:szCs w:val="24"/>
        </w:rPr>
        <w:t>r um ato imoral, algo ilícito.</w:t>
      </w:r>
      <w:r w:rsidR="000F1096" w:rsidRPr="00BA2E3E">
        <w:rPr>
          <w:rFonts w:ascii="Times New Roman" w:hAnsi="Times New Roman" w:cs="Times New Roman"/>
          <w:sz w:val="24"/>
          <w:szCs w:val="24"/>
        </w:rPr>
        <w:t xml:space="preserve"> É o caso por exemplo de Campbell,  Slater, Miller,  e Featherstone, pois para eles d</w:t>
      </w:r>
      <w:r w:rsidR="00DC3245" w:rsidRPr="00BA2E3E">
        <w:rPr>
          <w:rFonts w:ascii="Times New Roman" w:hAnsi="Times New Roman" w:cs="Times New Roman"/>
          <w:sz w:val="24"/>
          <w:szCs w:val="24"/>
        </w:rPr>
        <w:t xml:space="preserve">esde sempre, o interesse sociológico no consumo esteve imbricado à critica moral. </w:t>
      </w:r>
      <w:r w:rsidR="00FC79DD" w:rsidRPr="00BA2E3E">
        <w:rPr>
          <w:rFonts w:ascii="Times New Roman" w:hAnsi="Times New Roman" w:cs="Times New Roman"/>
          <w:sz w:val="24"/>
          <w:szCs w:val="24"/>
        </w:rPr>
        <w:t>Segundo esse</w:t>
      </w:r>
      <w:r w:rsidR="006648FC">
        <w:rPr>
          <w:rFonts w:ascii="Times New Roman" w:hAnsi="Times New Roman" w:cs="Times New Roman"/>
          <w:sz w:val="24"/>
          <w:szCs w:val="24"/>
        </w:rPr>
        <w:t>s</w:t>
      </w:r>
      <w:r w:rsidR="00FC79DD" w:rsidRPr="00BA2E3E">
        <w:rPr>
          <w:rFonts w:ascii="Times New Roman" w:hAnsi="Times New Roman" w:cs="Times New Roman"/>
          <w:sz w:val="24"/>
          <w:szCs w:val="24"/>
        </w:rPr>
        <w:t xml:space="preserve"> autores a </w:t>
      </w:r>
      <w:r w:rsidR="00DC3245" w:rsidRPr="00BA2E3E">
        <w:rPr>
          <w:rFonts w:ascii="Times New Roman" w:hAnsi="Times New Roman" w:cs="Times New Roman"/>
          <w:sz w:val="24"/>
          <w:szCs w:val="24"/>
        </w:rPr>
        <w:t xml:space="preserve">questão do consumo é tão complexa para </w:t>
      </w:r>
      <w:r w:rsidRPr="00BA2E3E">
        <w:rPr>
          <w:rFonts w:ascii="Times New Roman" w:hAnsi="Times New Roman" w:cs="Times New Roman"/>
          <w:sz w:val="24"/>
          <w:szCs w:val="24"/>
        </w:rPr>
        <w:t>os cientistas sociais</w:t>
      </w:r>
      <w:r w:rsidR="00DC3245" w:rsidRPr="00BA2E3E">
        <w:rPr>
          <w:rFonts w:ascii="Times New Roman" w:hAnsi="Times New Roman" w:cs="Times New Roman"/>
          <w:sz w:val="24"/>
          <w:szCs w:val="24"/>
        </w:rPr>
        <w:t xml:space="preserve"> do ponto de vista moral que desenvolvemos sofisticados critérios de legitimidade e retóricas de justificativas sobre o que, quando e porque consumimos que nos passam inte</w:t>
      </w:r>
      <w:r w:rsidRPr="00BA2E3E">
        <w:rPr>
          <w:rFonts w:ascii="Times New Roman" w:hAnsi="Times New Roman" w:cs="Times New Roman"/>
          <w:sz w:val="24"/>
          <w:szCs w:val="24"/>
        </w:rPr>
        <w:t>ir</w:t>
      </w:r>
      <w:r w:rsidR="00DC3245" w:rsidRPr="00BA2E3E">
        <w:rPr>
          <w:rFonts w:ascii="Times New Roman" w:hAnsi="Times New Roman" w:cs="Times New Roman"/>
          <w:sz w:val="24"/>
          <w:szCs w:val="24"/>
        </w:rPr>
        <w:t xml:space="preserve">amente despercebidos na vida cotidiana. </w:t>
      </w:r>
      <w:r w:rsidRPr="00BA2E3E">
        <w:rPr>
          <w:rFonts w:ascii="Times New Roman" w:hAnsi="Times New Roman" w:cs="Times New Roman"/>
          <w:sz w:val="24"/>
          <w:szCs w:val="24"/>
        </w:rPr>
        <w:t>Do ponto de vista cultural, necessidades básicas</w:t>
      </w:r>
      <w:r w:rsidR="000F1096" w:rsidRPr="00BA2E3E">
        <w:rPr>
          <w:rFonts w:ascii="Times New Roman" w:hAnsi="Times New Roman" w:cs="Times New Roman"/>
          <w:sz w:val="24"/>
          <w:szCs w:val="24"/>
        </w:rPr>
        <w:t xml:space="preserve"> para esse</w:t>
      </w:r>
      <w:r w:rsidR="00FC79DD" w:rsidRPr="00BA2E3E">
        <w:rPr>
          <w:rFonts w:ascii="Times New Roman" w:hAnsi="Times New Roman" w:cs="Times New Roman"/>
          <w:sz w:val="24"/>
          <w:szCs w:val="24"/>
        </w:rPr>
        <w:t>s</w:t>
      </w:r>
      <w:r w:rsidR="000F1096" w:rsidRPr="00BA2E3E">
        <w:rPr>
          <w:rFonts w:ascii="Times New Roman" w:hAnsi="Times New Roman" w:cs="Times New Roman"/>
          <w:sz w:val="24"/>
          <w:szCs w:val="24"/>
        </w:rPr>
        <w:t xml:space="preserve"> autores,</w:t>
      </w:r>
      <w:r w:rsidRPr="00BA2E3E">
        <w:rPr>
          <w:rFonts w:ascii="Times New Roman" w:hAnsi="Times New Roman" w:cs="Times New Roman"/>
          <w:sz w:val="24"/>
          <w:szCs w:val="24"/>
        </w:rPr>
        <w:t xml:space="preserve"> são aquelas consideradas legítimas e cujo consumo não nos suscita culpa, pois podem ser justificadas moralmente. </w:t>
      </w:r>
      <w:r w:rsidR="000F1096" w:rsidRPr="00BA2E3E">
        <w:rPr>
          <w:rFonts w:ascii="Times New Roman" w:hAnsi="Times New Roman" w:cs="Times New Roman"/>
          <w:sz w:val="24"/>
          <w:szCs w:val="24"/>
        </w:rPr>
        <w:t>No entanto, a</w:t>
      </w:r>
      <w:r w:rsidRPr="00BA2E3E">
        <w:rPr>
          <w:rFonts w:ascii="Times New Roman" w:hAnsi="Times New Roman" w:cs="Times New Roman"/>
          <w:sz w:val="24"/>
          <w:szCs w:val="24"/>
        </w:rPr>
        <w:t>s supérfluas, como o próprio indica, são dispensáveis e estão associadas ao excesso e ao desejo. Por conseguinte</w:t>
      </w:r>
      <w:r w:rsidR="000F1096" w:rsidRPr="00BA2E3E">
        <w:rPr>
          <w:rFonts w:ascii="Times New Roman" w:hAnsi="Times New Roman" w:cs="Times New Roman"/>
          <w:sz w:val="24"/>
          <w:szCs w:val="24"/>
        </w:rPr>
        <w:t xml:space="preserve">, </w:t>
      </w:r>
      <w:r w:rsidRPr="00BA2E3E">
        <w:rPr>
          <w:rFonts w:ascii="Times New Roman" w:hAnsi="Times New Roman" w:cs="Times New Roman"/>
          <w:sz w:val="24"/>
          <w:szCs w:val="24"/>
        </w:rPr>
        <w:t xml:space="preserve"> consumi-las é ilegítimo e requer retóricas e justificativas que as enobrecem e que diminuam a nossa culpa</w:t>
      </w:r>
      <w:r w:rsidR="000F1096" w:rsidRPr="00BA2E3E">
        <w:rPr>
          <w:rFonts w:ascii="Times New Roman" w:hAnsi="Times New Roman" w:cs="Times New Roman"/>
          <w:sz w:val="24"/>
          <w:szCs w:val="24"/>
        </w:rPr>
        <w:t>. O consumo implica, portanto, uma economia moral, cujos pressupostos só são discerníveis quando esmiuçamos as categorias de entendimento que informam nossas práticas e representações sociais</w:t>
      </w:r>
      <w:r w:rsidR="00426124" w:rsidRPr="00BA2E3E">
        <w:rPr>
          <w:rFonts w:ascii="Times New Roman" w:hAnsi="Times New Roman" w:cs="Times New Roman"/>
          <w:sz w:val="24"/>
          <w:szCs w:val="24"/>
        </w:rPr>
        <w:t>. É preciso justificar moralmente</w:t>
      </w:r>
      <w:r w:rsidR="00426124" w:rsidRPr="00BA2E3E">
        <w:rPr>
          <w:rStyle w:val="Refdenotaderodap"/>
          <w:rFonts w:ascii="Times New Roman" w:hAnsi="Times New Roman" w:cs="Times New Roman"/>
          <w:sz w:val="24"/>
          <w:szCs w:val="24"/>
        </w:rPr>
        <w:footnoteReference w:id="4"/>
      </w:r>
      <w:r w:rsidR="00426124" w:rsidRPr="00BA2E3E">
        <w:rPr>
          <w:rFonts w:ascii="Times New Roman" w:hAnsi="Times New Roman" w:cs="Times New Roman"/>
          <w:sz w:val="24"/>
          <w:szCs w:val="24"/>
        </w:rPr>
        <w:t xml:space="preserve"> o que consumimos e hierarquizar os bens, de tal forma que alguns deles sejam mais lícitos que outros</w:t>
      </w:r>
      <w:r w:rsidR="00426124" w:rsidRPr="00BA2E3E">
        <w:rPr>
          <w:rStyle w:val="Refdenotaderodap"/>
          <w:rFonts w:ascii="Times New Roman" w:hAnsi="Times New Roman" w:cs="Times New Roman"/>
          <w:sz w:val="24"/>
          <w:szCs w:val="24"/>
        </w:rPr>
        <w:footnoteReference w:id="5"/>
      </w:r>
      <w:r w:rsidR="000F1096" w:rsidRPr="00BA2E3E">
        <w:rPr>
          <w:rFonts w:ascii="Times New Roman" w:hAnsi="Times New Roman" w:cs="Times New Roman"/>
          <w:sz w:val="24"/>
          <w:szCs w:val="24"/>
        </w:rPr>
        <w:t xml:space="preserve"> </w:t>
      </w:r>
      <w:r w:rsidRPr="00BA2E3E">
        <w:rPr>
          <w:rFonts w:ascii="Times New Roman" w:hAnsi="Times New Roman" w:cs="Times New Roman"/>
          <w:sz w:val="24"/>
          <w:szCs w:val="24"/>
        </w:rPr>
        <w:t>(</w:t>
      </w:r>
      <w:r w:rsidR="000F1096" w:rsidRPr="00BA2E3E">
        <w:rPr>
          <w:rFonts w:ascii="Times New Roman" w:hAnsi="Times New Roman" w:cs="Times New Roman"/>
          <w:sz w:val="24"/>
          <w:szCs w:val="24"/>
        </w:rPr>
        <w:t>CAMPBELL,</w:t>
      </w:r>
      <w:r w:rsidRPr="00BA2E3E">
        <w:rPr>
          <w:rFonts w:ascii="Times New Roman" w:hAnsi="Times New Roman" w:cs="Times New Roman"/>
          <w:sz w:val="24"/>
          <w:szCs w:val="24"/>
        </w:rPr>
        <w:t xml:space="preserve"> 1987; </w:t>
      </w:r>
      <w:r w:rsidR="000F1096" w:rsidRPr="00BA2E3E">
        <w:rPr>
          <w:rFonts w:ascii="Times New Roman" w:hAnsi="Times New Roman" w:cs="Times New Roman"/>
          <w:sz w:val="24"/>
          <w:szCs w:val="24"/>
        </w:rPr>
        <w:t>SLATER,</w:t>
      </w:r>
      <w:r w:rsidRPr="00BA2E3E">
        <w:rPr>
          <w:rFonts w:ascii="Times New Roman" w:hAnsi="Times New Roman" w:cs="Times New Roman"/>
          <w:sz w:val="24"/>
          <w:szCs w:val="24"/>
        </w:rPr>
        <w:t xml:space="preserve"> </w:t>
      </w:r>
      <w:r w:rsidR="005A14C0" w:rsidRPr="00BA2E3E">
        <w:rPr>
          <w:rFonts w:ascii="Times New Roman" w:hAnsi="Times New Roman" w:cs="Times New Roman"/>
          <w:sz w:val="24"/>
          <w:szCs w:val="24"/>
        </w:rPr>
        <w:t>1997</w:t>
      </w:r>
      <w:r w:rsidRPr="00BA2E3E">
        <w:rPr>
          <w:rFonts w:ascii="Times New Roman" w:hAnsi="Times New Roman" w:cs="Times New Roman"/>
          <w:sz w:val="24"/>
          <w:szCs w:val="24"/>
        </w:rPr>
        <w:t>; M</w:t>
      </w:r>
      <w:r w:rsidR="00040D76" w:rsidRPr="00BA2E3E">
        <w:rPr>
          <w:rFonts w:ascii="Times New Roman" w:hAnsi="Times New Roman" w:cs="Times New Roman"/>
          <w:sz w:val="24"/>
          <w:szCs w:val="24"/>
        </w:rPr>
        <w:t>ILLER</w:t>
      </w:r>
      <w:r w:rsidRPr="00BA2E3E">
        <w:rPr>
          <w:rFonts w:ascii="Times New Roman" w:hAnsi="Times New Roman" w:cs="Times New Roman"/>
          <w:sz w:val="24"/>
          <w:szCs w:val="24"/>
        </w:rPr>
        <w:t xml:space="preserve">, 2001; </w:t>
      </w:r>
      <w:r w:rsidR="000F1096" w:rsidRPr="00BA2E3E">
        <w:rPr>
          <w:rFonts w:ascii="Times New Roman" w:hAnsi="Times New Roman" w:cs="Times New Roman"/>
          <w:sz w:val="24"/>
          <w:szCs w:val="24"/>
        </w:rPr>
        <w:t>FEATHERSTONE,</w:t>
      </w:r>
      <w:r w:rsidRPr="00BA2E3E">
        <w:rPr>
          <w:rFonts w:ascii="Times New Roman" w:hAnsi="Times New Roman" w:cs="Times New Roman"/>
          <w:sz w:val="24"/>
          <w:szCs w:val="24"/>
        </w:rPr>
        <w:t xml:space="preserve"> 1991). </w:t>
      </w:r>
    </w:p>
    <w:p w:rsidR="00F939BA" w:rsidRPr="00BA2E3E" w:rsidRDefault="000F1096"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É como se o</w:t>
      </w:r>
      <w:r w:rsidR="00F939BA" w:rsidRPr="00BA2E3E">
        <w:rPr>
          <w:rFonts w:ascii="Times New Roman" w:hAnsi="Times New Roman" w:cs="Times New Roman"/>
          <w:sz w:val="24"/>
          <w:szCs w:val="24"/>
        </w:rPr>
        <w:t xml:space="preserve"> </w:t>
      </w:r>
      <w:r w:rsidRPr="00BA2E3E">
        <w:rPr>
          <w:rFonts w:ascii="Times New Roman" w:hAnsi="Times New Roman" w:cs="Times New Roman"/>
          <w:sz w:val="24"/>
          <w:szCs w:val="24"/>
        </w:rPr>
        <w:t>bem material fosse inace</w:t>
      </w:r>
      <w:r w:rsidR="00755380" w:rsidRPr="00BA2E3E">
        <w:rPr>
          <w:rFonts w:ascii="Times New Roman" w:hAnsi="Times New Roman" w:cs="Times New Roman"/>
          <w:sz w:val="24"/>
          <w:szCs w:val="24"/>
        </w:rPr>
        <w:t xml:space="preserve">itável do ponto de vista social, pois o </w:t>
      </w:r>
      <w:r w:rsidR="00F939BA" w:rsidRPr="00BA2E3E">
        <w:rPr>
          <w:rFonts w:ascii="Times New Roman" w:hAnsi="Times New Roman" w:cs="Times New Roman"/>
          <w:sz w:val="24"/>
          <w:szCs w:val="24"/>
        </w:rPr>
        <w:t xml:space="preserve">marketing evita a todo custo o materialismo, porque [...] se os consumidores comprassem somente na base das características materiais objetivas e dos custos, os próprios produtos seriam reduzidos a mercadorias- e estas não podem ser vendidas com grandes lucros num mercado competitivo. [...] Sendo assim, um mundo governado pelo marketing e que vise lucrar com os desejos do consumidor jamais se deixará “mercadorizar” como um mundo “materialista” (MILLER, 2012, p. 65-66). </w:t>
      </w:r>
    </w:p>
    <w:p w:rsidR="00730EC6" w:rsidRPr="00BA2E3E" w:rsidRDefault="003A1E9B"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Mais recentemente</w:t>
      </w:r>
      <w:r w:rsidR="00553A6C" w:rsidRPr="00BA2E3E">
        <w:rPr>
          <w:rFonts w:ascii="Times New Roman" w:hAnsi="Times New Roman" w:cs="Times New Roman"/>
          <w:sz w:val="24"/>
          <w:szCs w:val="24"/>
        </w:rPr>
        <w:t>,</w:t>
      </w:r>
      <w:r w:rsidRPr="00BA2E3E">
        <w:rPr>
          <w:rFonts w:ascii="Times New Roman" w:hAnsi="Times New Roman" w:cs="Times New Roman"/>
          <w:sz w:val="24"/>
          <w:szCs w:val="24"/>
        </w:rPr>
        <w:t xml:space="preserve"> os teóricos buscaram </w:t>
      </w:r>
      <w:r w:rsidR="0084299C" w:rsidRPr="00BA2E3E">
        <w:rPr>
          <w:rFonts w:ascii="Times New Roman" w:hAnsi="Times New Roman" w:cs="Times New Roman"/>
          <w:sz w:val="24"/>
          <w:szCs w:val="24"/>
        </w:rPr>
        <w:t xml:space="preserve">ajuda ainda </w:t>
      </w:r>
      <w:r w:rsidRPr="00BA2E3E">
        <w:rPr>
          <w:rFonts w:ascii="Times New Roman" w:hAnsi="Times New Roman" w:cs="Times New Roman"/>
          <w:sz w:val="24"/>
          <w:szCs w:val="24"/>
        </w:rPr>
        <w:t xml:space="preserve">nas pesquisas de mercado e na antropologia de consumo, esta última enfatizando críticas </w:t>
      </w:r>
      <w:r w:rsidR="00553A6C" w:rsidRPr="00BA2E3E">
        <w:rPr>
          <w:rFonts w:ascii="Times New Roman" w:hAnsi="Times New Roman" w:cs="Times New Roman"/>
          <w:sz w:val="24"/>
          <w:szCs w:val="24"/>
        </w:rPr>
        <w:t xml:space="preserve">severas </w:t>
      </w:r>
      <w:r w:rsidRPr="00BA2E3E">
        <w:rPr>
          <w:rFonts w:ascii="Times New Roman" w:hAnsi="Times New Roman" w:cs="Times New Roman"/>
          <w:sz w:val="24"/>
          <w:szCs w:val="24"/>
        </w:rPr>
        <w:t>ao consumismo.</w:t>
      </w:r>
      <w:r w:rsidR="00F468A4" w:rsidRPr="00BA2E3E">
        <w:rPr>
          <w:rFonts w:ascii="Times New Roman" w:hAnsi="Times New Roman" w:cs="Times New Roman"/>
          <w:sz w:val="24"/>
          <w:szCs w:val="24"/>
        </w:rPr>
        <w:t xml:space="preserve"> </w:t>
      </w:r>
      <w:r w:rsidRPr="00BA2E3E">
        <w:rPr>
          <w:rFonts w:ascii="Times New Roman" w:hAnsi="Times New Roman" w:cs="Times New Roman"/>
          <w:sz w:val="24"/>
          <w:szCs w:val="24"/>
        </w:rPr>
        <w:t>Em fim</w:t>
      </w:r>
      <w:r w:rsidR="00310EA0" w:rsidRPr="00BA2E3E">
        <w:rPr>
          <w:rFonts w:ascii="Times New Roman" w:hAnsi="Times New Roman" w:cs="Times New Roman"/>
          <w:sz w:val="24"/>
          <w:szCs w:val="24"/>
        </w:rPr>
        <w:t>,</w:t>
      </w:r>
      <w:r w:rsidRPr="00BA2E3E">
        <w:rPr>
          <w:rFonts w:ascii="Times New Roman" w:hAnsi="Times New Roman" w:cs="Times New Roman"/>
          <w:sz w:val="24"/>
          <w:szCs w:val="24"/>
        </w:rPr>
        <w:t xml:space="preserve"> </w:t>
      </w:r>
      <w:r w:rsidR="00310EA0" w:rsidRPr="00BA2E3E">
        <w:rPr>
          <w:rFonts w:ascii="Times New Roman" w:hAnsi="Times New Roman" w:cs="Times New Roman"/>
          <w:sz w:val="24"/>
          <w:szCs w:val="24"/>
        </w:rPr>
        <w:t>a maioria des</w:t>
      </w:r>
      <w:r w:rsidRPr="00BA2E3E">
        <w:rPr>
          <w:rFonts w:ascii="Times New Roman" w:hAnsi="Times New Roman" w:cs="Times New Roman"/>
          <w:sz w:val="24"/>
          <w:szCs w:val="24"/>
        </w:rPr>
        <w:t>ses exemplos servem apenas para mostrar que essas tentativas tiveram algo em comum, ou seja, os autores estavam estudando outros assuntos que não o consumo propriamente dito. E mais surpreendente ainda é o fato de que, mesmo sendo conhecedores desses “</w:t>
      </w:r>
      <w:r w:rsidRPr="00BA2E3E">
        <w:rPr>
          <w:rFonts w:ascii="Times New Roman" w:hAnsi="Times New Roman" w:cs="Times New Roman"/>
          <w:b/>
          <w:sz w:val="24"/>
          <w:szCs w:val="24"/>
        </w:rPr>
        <w:t>acidentes teóricos</w:t>
      </w:r>
      <w:r w:rsidR="004B3E9E" w:rsidRPr="00BA2E3E">
        <w:rPr>
          <w:rStyle w:val="Refdenotaderodap"/>
          <w:rFonts w:ascii="Times New Roman" w:hAnsi="Times New Roman" w:cs="Times New Roman"/>
          <w:b/>
          <w:sz w:val="24"/>
          <w:szCs w:val="24"/>
        </w:rPr>
        <w:footnoteReference w:id="6"/>
      </w:r>
      <w:r w:rsidRPr="00BA2E3E">
        <w:rPr>
          <w:rFonts w:ascii="Times New Roman" w:hAnsi="Times New Roman" w:cs="Times New Roman"/>
          <w:sz w:val="24"/>
          <w:szCs w:val="24"/>
        </w:rPr>
        <w:t xml:space="preserve">”, tanto os gerentes de marketing quanto </w:t>
      </w:r>
      <w:r w:rsidR="00553A6C" w:rsidRPr="00BA2E3E">
        <w:rPr>
          <w:rFonts w:ascii="Times New Roman" w:hAnsi="Times New Roman" w:cs="Times New Roman"/>
          <w:sz w:val="24"/>
          <w:szCs w:val="24"/>
        </w:rPr>
        <w:t>as academias continuaram</w:t>
      </w:r>
      <w:r w:rsidRPr="00BA2E3E">
        <w:rPr>
          <w:rFonts w:ascii="Times New Roman" w:hAnsi="Times New Roman" w:cs="Times New Roman"/>
          <w:sz w:val="24"/>
          <w:szCs w:val="24"/>
        </w:rPr>
        <w:t>, inexplicavelmente, utilizando dessas contribuições até a atualidade, talvez pela carência de uma teoria única sobre o consumo em si.</w:t>
      </w:r>
      <w:r w:rsidR="004F5696" w:rsidRPr="00BA2E3E">
        <w:rPr>
          <w:rFonts w:ascii="Times New Roman" w:hAnsi="Times New Roman" w:cs="Times New Roman"/>
          <w:sz w:val="24"/>
          <w:szCs w:val="24"/>
        </w:rPr>
        <w:t xml:space="preserve"> </w:t>
      </w:r>
    </w:p>
    <w:p w:rsidR="003A1E9B" w:rsidRPr="00BA2E3E" w:rsidRDefault="004B3E9E" w:rsidP="002818A9">
      <w:pPr>
        <w:spacing w:before="120" w:after="120"/>
        <w:jc w:val="both"/>
        <w:rPr>
          <w:rFonts w:ascii="Times New Roman" w:hAnsi="Times New Roman" w:cs="Times New Roman"/>
          <w:b/>
          <w:sz w:val="24"/>
          <w:szCs w:val="24"/>
        </w:rPr>
      </w:pPr>
      <w:r w:rsidRPr="00BA2E3E">
        <w:rPr>
          <w:rFonts w:ascii="Times New Roman" w:hAnsi="Times New Roman" w:cs="Times New Roman"/>
          <w:b/>
          <w:sz w:val="24"/>
          <w:szCs w:val="24"/>
        </w:rPr>
        <w:t>3</w:t>
      </w:r>
      <w:r w:rsidR="003A1E9B" w:rsidRPr="00BA2E3E">
        <w:rPr>
          <w:rFonts w:ascii="Times New Roman" w:hAnsi="Times New Roman" w:cs="Times New Roman"/>
          <w:b/>
          <w:sz w:val="24"/>
          <w:szCs w:val="24"/>
        </w:rPr>
        <w:t xml:space="preserve">. </w:t>
      </w:r>
      <w:r w:rsidR="004E23EB" w:rsidRPr="00BA2E3E">
        <w:rPr>
          <w:rFonts w:ascii="Times New Roman" w:hAnsi="Times New Roman" w:cs="Times New Roman"/>
          <w:b/>
          <w:sz w:val="24"/>
          <w:szCs w:val="24"/>
        </w:rPr>
        <w:t>HISTÓRI</w:t>
      </w:r>
      <w:r w:rsidR="00F56FEC" w:rsidRPr="00BA2E3E">
        <w:rPr>
          <w:rFonts w:ascii="Times New Roman" w:hAnsi="Times New Roman" w:cs="Times New Roman"/>
          <w:b/>
          <w:sz w:val="24"/>
          <w:szCs w:val="24"/>
        </w:rPr>
        <w:t xml:space="preserve">A DO </w:t>
      </w:r>
      <w:r w:rsidR="003A1E9B" w:rsidRPr="00BA2E3E">
        <w:rPr>
          <w:rFonts w:ascii="Times New Roman" w:hAnsi="Times New Roman" w:cs="Times New Roman"/>
          <w:b/>
          <w:sz w:val="24"/>
          <w:szCs w:val="24"/>
        </w:rPr>
        <w:t>COMPORTAMENTO D</w:t>
      </w:r>
      <w:r w:rsidR="00E204C0" w:rsidRPr="00BA2E3E">
        <w:rPr>
          <w:rFonts w:ascii="Times New Roman" w:hAnsi="Times New Roman" w:cs="Times New Roman"/>
          <w:b/>
          <w:sz w:val="24"/>
          <w:szCs w:val="24"/>
        </w:rPr>
        <w:t>O</w:t>
      </w:r>
      <w:r w:rsidR="003A1E9B" w:rsidRPr="00BA2E3E">
        <w:rPr>
          <w:rFonts w:ascii="Times New Roman" w:hAnsi="Times New Roman" w:cs="Times New Roman"/>
          <w:b/>
          <w:sz w:val="24"/>
          <w:szCs w:val="24"/>
        </w:rPr>
        <w:t xml:space="preserve"> CONSUM</w:t>
      </w:r>
      <w:r w:rsidR="00E204C0" w:rsidRPr="00BA2E3E">
        <w:rPr>
          <w:rFonts w:ascii="Times New Roman" w:hAnsi="Times New Roman" w:cs="Times New Roman"/>
          <w:b/>
          <w:sz w:val="24"/>
          <w:szCs w:val="24"/>
        </w:rPr>
        <w:t>ID</w:t>
      </w:r>
      <w:r w:rsidR="003A1E9B" w:rsidRPr="00BA2E3E">
        <w:rPr>
          <w:rFonts w:ascii="Times New Roman" w:hAnsi="Times New Roman" w:cs="Times New Roman"/>
          <w:b/>
          <w:sz w:val="24"/>
          <w:szCs w:val="24"/>
        </w:rPr>
        <w:t>O</w:t>
      </w:r>
      <w:r w:rsidR="00E204C0" w:rsidRPr="00BA2E3E">
        <w:rPr>
          <w:rFonts w:ascii="Times New Roman" w:hAnsi="Times New Roman" w:cs="Times New Roman"/>
          <w:b/>
          <w:sz w:val="24"/>
          <w:szCs w:val="24"/>
        </w:rPr>
        <w:t>R</w:t>
      </w:r>
    </w:p>
    <w:p w:rsidR="00622222" w:rsidRPr="00BA2E3E" w:rsidRDefault="009E4BD4"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Se por um lado as teorias econômicas determinavam o fenômeno do consumo como sendo algo ligado apenas ao indivíduo, tido como um ser racional que baseava suas escolhas de </w:t>
      </w:r>
      <w:r w:rsidRPr="00BA2E3E">
        <w:rPr>
          <w:rFonts w:ascii="Times New Roman" w:hAnsi="Times New Roman" w:cs="Times New Roman"/>
          <w:sz w:val="24"/>
          <w:szCs w:val="24"/>
        </w:rPr>
        <w:lastRenderedPageBreak/>
        <w:t>compra a partir da busca pela maximização de sua utilidade, por outro</w:t>
      </w:r>
      <w:r w:rsidR="003A1E9B" w:rsidRPr="00BA2E3E">
        <w:rPr>
          <w:rFonts w:ascii="Times New Roman" w:hAnsi="Times New Roman" w:cs="Times New Roman"/>
          <w:sz w:val="24"/>
          <w:szCs w:val="24"/>
        </w:rPr>
        <w:t>,</w:t>
      </w:r>
      <w:r w:rsidRPr="00BA2E3E">
        <w:rPr>
          <w:rFonts w:ascii="Times New Roman" w:hAnsi="Times New Roman" w:cs="Times New Roman"/>
          <w:sz w:val="24"/>
          <w:szCs w:val="24"/>
        </w:rPr>
        <w:t xml:space="preserve"> a Antropologia do Consumo se caracteriza como campo de estudo a partir da crí</w:t>
      </w:r>
      <w:r w:rsidR="0035656C" w:rsidRPr="00BA2E3E">
        <w:rPr>
          <w:rFonts w:ascii="Times New Roman" w:hAnsi="Times New Roman" w:cs="Times New Roman"/>
          <w:sz w:val="24"/>
          <w:szCs w:val="24"/>
        </w:rPr>
        <w:t>tica a essa interpretação, contribuindo para elevar o consumo a uma esfera</w:t>
      </w:r>
      <w:r w:rsidR="005828E1" w:rsidRPr="00BA2E3E">
        <w:rPr>
          <w:rFonts w:ascii="Times New Roman" w:hAnsi="Times New Roman" w:cs="Times New Roman"/>
          <w:sz w:val="24"/>
          <w:szCs w:val="24"/>
        </w:rPr>
        <w:t xml:space="preserve"> </w:t>
      </w:r>
      <w:r w:rsidR="002818A9" w:rsidRPr="00BA2E3E">
        <w:rPr>
          <w:rFonts w:ascii="Times New Roman" w:hAnsi="Times New Roman" w:cs="Times New Roman"/>
          <w:sz w:val="24"/>
          <w:szCs w:val="24"/>
        </w:rPr>
        <w:t xml:space="preserve">maior </w:t>
      </w:r>
      <w:r w:rsidR="0035656C" w:rsidRPr="00BA2E3E">
        <w:rPr>
          <w:rFonts w:ascii="Times New Roman" w:hAnsi="Times New Roman" w:cs="Times New Roman"/>
          <w:sz w:val="24"/>
          <w:szCs w:val="24"/>
        </w:rPr>
        <w:t>de significação.</w:t>
      </w:r>
      <w:r w:rsidR="005828E1" w:rsidRPr="00BA2E3E">
        <w:rPr>
          <w:rFonts w:ascii="Times New Roman" w:hAnsi="Times New Roman" w:cs="Times New Roman"/>
          <w:sz w:val="24"/>
          <w:szCs w:val="24"/>
        </w:rPr>
        <w:t xml:space="preserve"> </w:t>
      </w:r>
      <w:r w:rsidR="00266513" w:rsidRPr="00BA2E3E">
        <w:rPr>
          <w:rFonts w:ascii="Times New Roman" w:hAnsi="Times New Roman" w:cs="Times New Roman"/>
          <w:sz w:val="24"/>
          <w:szCs w:val="24"/>
        </w:rPr>
        <w:t>Em outras palavras, a economia valorizava o produto, enquanto a antropologia enfatizava o significado deste e seus benefícios para o contexto.</w:t>
      </w:r>
      <w:r w:rsidR="00310EA0" w:rsidRPr="00BA2E3E">
        <w:rPr>
          <w:rFonts w:ascii="Times New Roman" w:hAnsi="Times New Roman" w:cs="Times New Roman"/>
          <w:sz w:val="24"/>
          <w:szCs w:val="24"/>
        </w:rPr>
        <w:t xml:space="preserve"> Esse pensamento o que podemos dizer antagonicamente ‘visão ut</w:t>
      </w:r>
      <w:r w:rsidR="00C26A71" w:rsidRPr="00BA2E3E">
        <w:rPr>
          <w:rFonts w:ascii="Times New Roman" w:hAnsi="Times New Roman" w:cs="Times New Roman"/>
          <w:sz w:val="24"/>
          <w:szCs w:val="24"/>
        </w:rPr>
        <w:t>ilitária versus visão hedônica’</w:t>
      </w:r>
      <w:r w:rsidR="00A320AB" w:rsidRPr="00BA2E3E">
        <w:rPr>
          <w:rFonts w:ascii="Times New Roman" w:hAnsi="Times New Roman" w:cs="Times New Roman"/>
          <w:sz w:val="24"/>
          <w:szCs w:val="24"/>
        </w:rPr>
        <w:t>.</w:t>
      </w:r>
    </w:p>
    <w:p w:rsidR="004B3E9E" w:rsidRPr="00BA2E3E" w:rsidRDefault="00366E89"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R</w:t>
      </w:r>
      <w:r w:rsidR="00622222" w:rsidRPr="00BA2E3E">
        <w:rPr>
          <w:rFonts w:ascii="Times New Roman" w:hAnsi="Times New Roman" w:cs="Times New Roman"/>
          <w:sz w:val="24"/>
          <w:szCs w:val="24"/>
        </w:rPr>
        <w:t xml:space="preserve">aciocínio </w:t>
      </w:r>
      <w:r w:rsidR="003D281F" w:rsidRPr="00BA2E3E">
        <w:rPr>
          <w:rFonts w:ascii="Times New Roman" w:hAnsi="Times New Roman" w:cs="Times New Roman"/>
          <w:sz w:val="24"/>
          <w:szCs w:val="24"/>
        </w:rPr>
        <w:t>um pouco diferente</w:t>
      </w:r>
      <w:r w:rsidR="00622222" w:rsidRPr="00BA2E3E">
        <w:rPr>
          <w:rFonts w:ascii="Times New Roman" w:hAnsi="Times New Roman" w:cs="Times New Roman"/>
          <w:sz w:val="24"/>
          <w:szCs w:val="24"/>
        </w:rPr>
        <w:t xml:space="preserve"> ocorre</w:t>
      </w:r>
      <w:r w:rsidR="003D281F" w:rsidRPr="00BA2E3E">
        <w:rPr>
          <w:rFonts w:ascii="Times New Roman" w:hAnsi="Times New Roman" w:cs="Times New Roman"/>
          <w:sz w:val="24"/>
          <w:szCs w:val="24"/>
        </w:rPr>
        <w:t>u</w:t>
      </w:r>
      <w:r w:rsidR="00622222" w:rsidRPr="00BA2E3E">
        <w:rPr>
          <w:rFonts w:ascii="Times New Roman" w:hAnsi="Times New Roman" w:cs="Times New Roman"/>
          <w:sz w:val="24"/>
          <w:szCs w:val="24"/>
        </w:rPr>
        <w:t xml:space="preserve"> no âmbito da renda, ou melhor</w:t>
      </w:r>
      <w:r w:rsidRPr="00BA2E3E">
        <w:rPr>
          <w:rFonts w:ascii="Times New Roman" w:hAnsi="Times New Roman" w:cs="Times New Roman"/>
          <w:sz w:val="24"/>
          <w:szCs w:val="24"/>
        </w:rPr>
        <w:t>,</w:t>
      </w:r>
      <w:r w:rsidR="00622222" w:rsidRPr="00BA2E3E">
        <w:rPr>
          <w:rFonts w:ascii="Times New Roman" w:hAnsi="Times New Roman" w:cs="Times New Roman"/>
          <w:sz w:val="24"/>
          <w:szCs w:val="24"/>
        </w:rPr>
        <w:t xml:space="preserve"> da não existência dela</w:t>
      </w:r>
      <w:r w:rsidRPr="00BA2E3E">
        <w:rPr>
          <w:rFonts w:ascii="Times New Roman" w:hAnsi="Times New Roman" w:cs="Times New Roman"/>
          <w:sz w:val="24"/>
          <w:szCs w:val="24"/>
        </w:rPr>
        <w:t>. Segundo</w:t>
      </w:r>
      <w:r w:rsidR="00622222" w:rsidRPr="00BA2E3E">
        <w:rPr>
          <w:rFonts w:ascii="Times New Roman" w:hAnsi="Times New Roman" w:cs="Times New Roman"/>
          <w:sz w:val="24"/>
          <w:szCs w:val="24"/>
        </w:rPr>
        <w:t xml:space="preserve"> </w:t>
      </w:r>
      <w:r w:rsidRPr="00BA2E3E">
        <w:rPr>
          <w:rFonts w:ascii="Times New Roman" w:hAnsi="Times New Roman" w:cs="Times New Roman"/>
          <w:sz w:val="24"/>
          <w:szCs w:val="24"/>
        </w:rPr>
        <w:t xml:space="preserve">Thompson (1978) os segmentos das classes C e D têm sido completamente ignorados pelos pesquisadores, pois, essa mesma perspectiva da academia de ciências sociais sobre classes C e D orientou também as pesquisas de mercado e os interesses do marketing e da propaganda, embora por motivos distintos. Erroneamente os pesquisadores questionaram ‘porque investir em conhecer quem não tem dinheiro para consumir?’ </w:t>
      </w:r>
      <w:r w:rsidR="00CD656B" w:rsidRPr="00BA2E3E">
        <w:rPr>
          <w:rFonts w:ascii="Times New Roman" w:hAnsi="Times New Roman" w:cs="Times New Roman"/>
          <w:sz w:val="24"/>
          <w:szCs w:val="24"/>
        </w:rPr>
        <w:t>L</w:t>
      </w:r>
      <w:r w:rsidRPr="00BA2E3E">
        <w:rPr>
          <w:rFonts w:ascii="Times New Roman" w:hAnsi="Times New Roman" w:cs="Times New Roman"/>
          <w:sz w:val="24"/>
          <w:szCs w:val="24"/>
        </w:rPr>
        <w:t>edo engano, pois o surpreendente é que tal suposição contrariava uma farta evidência empírica sinaliza</w:t>
      </w:r>
      <w:r w:rsidR="00361079" w:rsidRPr="00BA2E3E">
        <w:rPr>
          <w:rFonts w:ascii="Times New Roman" w:hAnsi="Times New Roman" w:cs="Times New Roman"/>
          <w:sz w:val="24"/>
          <w:szCs w:val="24"/>
        </w:rPr>
        <w:t xml:space="preserve">ndo o futuro mercadológico para </w:t>
      </w:r>
      <w:r w:rsidR="00CD656B" w:rsidRPr="00BA2E3E">
        <w:rPr>
          <w:rFonts w:ascii="Times New Roman" w:hAnsi="Times New Roman" w:cs="Times New Roman"/>
          <w:sz w:val="24"/>
          <w:szCs w:val="24"/>
        </w:rPr>
        <w:t xml:space="preserve">a base da pirâmide social. </w:t>
      </w:r>
    </w:p>
    <w:p w:rsidR="00383887" w:rsidRPr="00BA2E3E" w:rsidRDefault="00CD656B" w:rsidP="00F72F01">
      <w:pPr>
        <w:spacing w:after="0" w:line="240" w:lineRule="auto"/>
        <w:jc w:val="both"/>
        <w:rPr>
          <w:rFonts w:ascii="Times New Roman" w:hAnsi="Times New Roman" w:cs="Times New Roman"/>
          <w:color w:val="FF0000"/>
          <w:sz w:val="24"/>
          <w:szCs w:val="24"/>
        </w:rPr>
      </w:pPr>
      <w:r w:rsidRPr="00BA2E3E">
        <w:rPr>
          <w:rFonts w:ascii="Times New Roman" w:hAnsi="Times New Roman" w:cs="Times New Roman"/>
          <w:sz w:val="24"/>
          <w:szCs w:val="24"/>
        </w:rPr>
        <w:t xml:space="preserve">Com a exaustão e a saturação das classes A e B, </w:t>
      </w:r>
      <w:r w:rsidR="00553A6C" w:rsidRPr="00BA2E3E">
        <w:rPr>
          <w:rFonts w:ascii="Times New Roman" w:hAnsi="Times New Roman" w:cs="Times New Roman"/>
          <w:sz w:val="24"/>
          <w:szCs w:val="24"/>
        </w:rPr>
        <w:t>determinadas</w:t>
      </w:r>
      <w:r w:rsidRPr="00BA2E3E">
        <w:rPr>
          <w:rFonts w:ascii="Times New Roman" w:hAnsi="Times New Roman" w:cs="Times New Roman"/>
          <w:sz w:val="24"/>
          <w:szCs w:val="24"/>
        </w:rPr>
        <w:t xml:space="preserve"> práticas empresariais se voltaram para a comercialização de produtos específicos para a base da pirâmide. Alguns empresários inclusive redefiniram a cultura de seus negócios, enfatizando a importância desses grupos para a economia. Afinal de contas percebeu-se que esses segmentos </w:t>
      </w:r>
      <w:r w:rsidR="00366E89" w:rsidRPr="00BA2E3E">
        <w:rPr>
          <w:rFonts w:ascii="Times New Roman" w:hAnsi="Times New Roman" w:cs="Times New Roman"/>
          <w:sz w:val="24"/>
          <w:szCs w:val="24"/>
        </w:rPr>
        <w:t>também consumia</w:t>
      </w:r>
      <w:r w:rsidRPr="00BA2E3E">
        <w:rPr>
          <w:rFonts w:ascii="Times New Roman" w:hAnsi="Times New Roman" w:cs="Times New Roman"/>
          <w:sz w:val="24"/>
          <w:szCs w:val="24"/>
        </w:rPr>
        <w:t>m</w:t>
      </w:r>
      <w:r w:rsidR="00366E89" w:rsidRPr="00BA2E3E">
        <w:rPr>
          <w:rFonts w:ascii="Times New Roman" w:hAnsi="Times New Roman" w:cs="Times New Roman"/>
          <w:sz w:val="24"/>
          <w:szCs w:val="24"/>
        </w:rPr>
        <w:t xml:space="preserve"> e não apenas sobrevivia</w:t>
      </w:r>
      <w:r w:rsidRPr="00BA2E3E">
        <w:rPr>
          <w:rFonts w:ascii="Times New Roman" w:hAnsi="Times New Roman" w:cs="Times New Roman"/>
          <w:sz w:val="24"/>
          <w:szCs w:val="24"/>
        </w:rPr>
        <w:t>m</w:t>
      </w:r>
      <w:r w:rsidR="00366E89" w:rsidRPr="00BA2E3E">
        <w:rPr>
          <w:rFonts w:ascii="Times New Roman" w:hAnsi="Times New Roman" w:cs="Times New Roman"/>
          <w:sz w:val="24"/>
          <w:szCs w:val="24"/>
        </w:rPr>
        <w:t xml:space="preserve">. </w:t>
      </w:r>
      <w:r w:rsidR="000F18E5" w:rsidRPr="00BA2E3E">
        <w:rPr>
          <w:rFonts w:ascii="Times New Roman" w:hAnsi="Times New Roman" w:cs="Times New Roman"/>
          <w:sz w:val="24"/>
          <w:szCs w:val="24"/>
        </w:rPr>
        <w:t xml:space="preserve">Desta forma, o </w:t>
      </w:r>
      <w:r w:rsidR="00361079" w:rsidRPr="00BA2E3E">
        <w:rPr>
          <w:rFonts w:ascii="Times New Roman" w:hAnsi="Times New Roman" w:cs="Times New Roman"/>
          <w:sz w:val="24"/>
          <w:szCs w:val="24"/>
        </w:rPr>
        <w:t xml:space="preserve">tratamento </w:t>
      </w:r>
      <w:r w:rsidRPr="00BA2E3E">
        <w:rPr>
          <w:rFonts w:ascii="Times New Roman" w:hAnsi="Times New Roman" w:cs="Times New Roman"/>
          <w:sz w:val="24"/>
          <w:szCs w:val="24"/>
        </w:rPr>
        <w:t>dado ao consumo de ba</w:t>
      </w:r>
      <w:r w:rsidR="000F18E5" w:rsidRPr="00BA2E3E">
        <w:rPr>
          <w:rFonts w:ascii="Times New Roman" w:hAnsi="Times New Roman" w:cs="Times New Roman"/>
          <w:sz w:val="24"/>
          <w:szCs w:val="24"/>
        </w:rPr>
        <w:t xml:space="preserve">ixa renda mudou completamente, e </w:t>
      </w:r>
      <w:r w:rsidRPr="00BA2E3E">
        <w:rPr>
          <w:rFonts w:ascii="Times New Roman" w:hAnsi="Times New Roman" w:cs="Times New Roman"/>
          <w:sz w:val="24"/>
          <w:szCs w:val="24"/>
        </w:rPr>
        <w:t>na academia quem se destacou com estudos sobre esse segmento fo</w:t>
      </w:r>
      <w:r w:rsidR="00730EC6" w:rsidRPr="00BA2E3E">
        <w:rPr>
          <w:rFonts w:ascii="Times New Roman" w:hAnsi="Times New Roman" w:cs="Times New Roman"/>
          <w:sz w:val="24"/>
          <w:szCs w:val="24"/>
        </w:rPr>
        <w:t xml:space="preserve">i  </w:t>
      </w:r>
      <w:r w:rsidR="00366E89" w:rsidRPr="00BA2E3E">
        <w:rPr>
          <w:rFonts w:ascii="Times New Roman" w:hAnsi="Times New Roman" w:cs="Times New Roman"/>
          <w:sz w:val="24"/>
          <w:szCs w:val="24"/>
        </w:rPr>
        <w:t>P</w:t>
      </w:r>
      <w:r w:rsidR="000F18E5" w:rsidRPr="00BA2E3E">
        <w:rPr>
          <w:rFonts w:ascii="Times New Roman" w:hAnsi="Times New Roman" w:cs="Times New Roman"/>
          <w:sz w:val="24"/>
          <w:szCs w:val="24"/>
        </w:rPr>
        <w:t>ra</w:t>
      </w:r>
      <w:r w:rsidR="00730EC6" w:rsidRPr="00BA2E3E">
        <w:rPr>
          <w:rFonts w:ascii="Times New Roman" w:hAnsi="Times New Roman" w:cs="Times New Roman"/>
          <w:sz w:val="24"/>
          <w:szCs w:val="24"/>
        </w:rPr>
        <w:t>ha</w:t>
      </w:r>
      <w:r w:rsidR="000F18E5" w:rsidRPr="00BA2E3E">
        <w:rPr>
          <w:rFonts w:ascii="Times New Roman" w:hAnsi="Times New Roman" w:cs="Times New Roman"/>
          <w:sz w:val="24"/>
          <w:szCs w:val="24"/>
        </w:rPr>
        <w:t>la</w:t>
      </w:r>
      <w:r w:rsidR="00730EC6" w:rsidRPr="00BA2E3E">
        <w:rPr>
          <w:rFonts w:ascii="Times New Roman" w:hAnsi="Times New Roman" w:cs="Times New Roman"/>
          <w:sz w:val="24"/>
          <w:szCs w:val="24"/>
        </w:rPr>
        <w:t>d</w:t>
      </w:r>
      <w:r w:rsidR="00366E89" w:rsidRPr="00BA2E3E">
        <w:rPr>
          <w:rFonts w:ascii="Times New Roman" w:hAnsi="Times New Roman" w:cs="Times New Roman"/>
          <w:sz w:val="24"/>
          <w:szCs w:val="24"/>
        </w:rPr>
        <w:t xml:space="preserve"> </w:t>
      </w:r>
      <w:r w:rsidRPr="00BA2E3E">
        <w:rPr>
          <w:rFonts w:ascii="Times New Roman" w:hAnsi="Times New Roman" w:cs="Times New Roman"/>
          <w:sz w:val="24"/>
          <w:szCs w:val="24"/>
        </w:rPr>
        <w:t xml:space="preserve">com o livro </w:t>
      </w:r>
      <w:r w:rsidR="00730EC6" w:rsidRPr="00BA2E3E">
        <w:rPr>
          <w:rFonts w:ascii="Times New Roman" w:hAnsi="Times New Roman" w:cs="Times New Roman"/>
          <w:sz w:val="24"/>
          <w:szCs w:val="24"/>
        </w:rPr>
        <w:t xml:space="preserve"> </w:t>
      </w:r>
      <w:r w:rsidR="00730EC6" w:rsidRPr="00BA2E3E">
        <w:rPr>
          <w:rFonts w:ascii="Times New Roman" w:hAnsi="Times New Roman" w:cs="Times New Roman"/>
          <w:i/>
          <w:sz w:val="24"/>
          <w:szCs w:val="24"/>
        </w:rPr>
        <w:t xml:space="preserve">A riqueza </w:t>
      </w:r>
      <w:r w:rsidR="00366E89" w:rsidRPr="00BA2E3E">
        <w:rPr>
          <w:rFonts w:ascii="Times New Roman" w:hAnsi="Times New Roman" w:cs="Times New Roman"/>
          <w:i/>
          <w:sz w:val="24"/>
          <w:szCs w:val="24"/>
        </w:rPr>
        <w:t>na base da pirâmide</w:t>
      </w:r>
      <w:r w:rsidR="000F18E5" w:rsidRPr="00BA2E3E">
        <w:rPr>
          <w:rStyle w:val="Refdenotaderodap"/>
          <w:rFonts w:ascii="Times New Roman" w:hAnsi="Times New Roman" w:cs="Times New Roman"/>
          <w:sz w:val="24"/>
          <w:szCs w:val="24"/>
        </w:rPr>
        <w:footnoteReference w:id="7"/>
      </w:r>
      <w:r w:rsidR="00366E89" w:rsidRPr="00BA2E3E">
        <w:rPr>
          <w:rFonts w:ascii="Times New Roman" w:hAnsi="Times New Roman" w:cs="Times New Roman"/>
          <w:sz w:val="24"/>
          <w:szCs w:val="24"/>
        </w:rPr>
        <w:t>.</w:t>
      </w:r>
      <w:r w:rsidR="00383887" w:rsidRPr="00BA2E3E">
        <w:rPr>
          <w:rFonts w:ascii="Times New Roman" w:hAnsi="Times New Roman" w:cs="Times New Roman"/>
          <w:sz w:val="24"/>
          <w:szCs w:val="24"/>
        </w:rPr>
        <w:t xml:space="preserve">Os teóricos sociais não podem mais </w:t>
      </w:r>
      <w:r w:rsidR="00383887" w:rsidRPr="00BA2E3E">
        <w:rPr>
          <w:rFonts w:ascii="Times New Roman" w:hAnsi="Times New Roman" w:cs="Times New Roman"/>
          <w:i/>
          <w:sz w:val="24"/>
          <w:szCs w:val="24"/>
        </w:rPr>
        <w:t>se dar ao luxo de não manter contato com as novas realidade</w:t>
      </w:r>
      <w:r w:rsidR="00491A11" w:rsidRPr="00BA2E3E">
        <w:rPr>
          <w:rFonts w:ascii="Times New Roman" w:hAnsi="Times New Roman" w:cs="Times New Roman"/>
          <w:i/>
          <w:sz w:val="24"/>
          <w:szCs w:val="24"/>
        </w:rPr>
        <w:t>s</w:t>
      </w:r>
      <w:r w:rsidR="00383887" w:rsidRPr="00BA2E3E">
        <w:rPr>
          <w:rFonts w:ascii="Times New Roman" w:hAnsi="Times New Roman" w:cs="Times New Roman"/>
          <w:i/>
          <w:sz w:val="24"/>
          <w:szCs w:val="24"/>
        </w:rPr>
        <w:t xml:space="preserve"> do universo social </w:t>
      </w:r>
      <w:r w:rsidR="00491A11" w:rsidRPr="00BA2E3E">
        <w:rPr>
          <w:rFonts w:ascii="Times New Roman" w:hAnsi="Times New Roman" w:cs="Times New Roman"/>
          <w:i/>
          <w:sz w:val="24"/>
          <w:szCs w:val="24"/>
        </w:rPr>
        <w:t>econômico: classes C e D</w:t>
      </w:r>
      <w:r w:rsidR="00491A11" w:rsidRPr="00BA2E3E">
        <w:rPr>
          <w:rFonts w:ascii="Times New Roman" w:hAnsi="Times New Roman" w:cs="Times New Roman"/>
          <w:sz w:val="24"/>
          <w:szCs w:val="24"/>
        </w:rPr>
        <w:t xml:space="preserve"> (RITZER, GOODMAN e WIEDENHOF 2001:425). </w:t>
      </w:r>
    </w:p>
    <w:p w:rsidR="006648FC" w:rsidRDefault="00B414B0"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Robertson, </w:t>
      </w:r>
      <w:r w:rsidR="003A1E9B" w:rsidRPr="00BA2E3E">
        <w:rPr>
          <w:rFonts w:ascii="Times New Roman" w:hAnsi="Times New Roman" w:cs="Times New Roman"/>
          <w:sz w:val="24"/>
          <w:szCs w:val="24"/>
        </w:rPr>
        <w:t>Zielinski e Ward (1984, p. 2) deram</w:t>
      </w:r>
      <w:r w:rsidRPr="00BA2E3E">
        <w:rPr>
          <w:rFonts w:ascii="Times New Roman" w:hAnsi="Times New Roman" w:cs="Times New Roman"/>
          <w:sz w:val="24"/>
          <w:szCs w:val="24"/>
        </w:rPr>
        <w:t xml:space="preserve"> destaque ao caráter interdisciplinar do comportamento do consumidor </w:t>
      </w:r>
      <w:r w:rsidR="001277D4" w:rsidRPr="00BA2E3E">
        <w:rPr>
          <w:rFonts w:ascii="Times New Roman" w:hAnsi="Times New Roman" w:cs="Times New Roman"/>
          <w:sz w:val="24"/>
          <w:szCs w:val="24"/>
        </w:rPr>
        <w:t>focando</w:t>
      </w:r>
      <w:r w:rsidRPr="00BA2E3E">
        <w:rPr>
          <w:rFonts w:ascii="Times New Roman" w:hAnsi="Times New Roman" w:cs="Times New Roman"/>
          <w:sz w:val="24"/>
          <w:szCs w:val="24"/>
        </w:rPr>
        <w:t xml:space="preserve"> seus estudos na busca de saber “como e por que os consumidores se comportam </w:t>
      </w:r>
      <w:r w:rsidR="0039229A" w:rsidRPr="00BA2E3E">
        <w:rPr>
          <w:rFonts w:ascii="Times New Roman" w:hAnsi="Times New Roman" w:cs="Times New Roman"/>
          <w:sz w:val="24"/>
          <w:szCs w:val="24"/>
        </w:rPr>
        <w:t xml:space="preserve">e </w:t>
      </w:r>
      <w:r w:rsidRPr="00BA2E3E">
        <w:rPr>
          <w:rFonts w:ascii="Times New Roman" w:hAnsi="Times New Roman" w:cs="Times New Roman"/>
          <w:sz w:val="24"/>
          <w:szCs w:val="24"/>
        </w:rPr>
        <w:t xml:space="preserve">da maneira como o fazem”. </w:t>
      </w:r>
    </w:p>
    <w:p w:rsidR="00ED0F8E" w:rsidRPr="00BA2E3E" w:rsidRDefault="00ED0F8E"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Fine e Leopold (1993) estudaram os processos de produção, distribuição e comercialização de bens e serviços na tentativa de poderem explicar os ‘sistemas de consumo’. Embora os autores apontem para dimensões importantes e trabalhem procurando integrar esses três processos, pouco avançaram teoricamente no que diz respeito ao antigo dilema da exterioridade do consumo em relação à produção. </w:t>
      </w:r>
    </w:p>
    <w:p w:rsidR="00553A6C" w:rsidRPr="00BA2E3E" w:rsidRDefault="0039229A"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Já </w:t>
      </w:r>
      <w:r w:rsidR="0035656C" w:rsidRPr="00BA2E3E">
        <w:rPr>
          <w:rFonts w:ascii="Times New Roman" w:hAnsi="Times New Roman" w:cs="Times New Roman"/>
          <w:sz w:val="24"/>
          <w:szCs w:val="24"/>
        </w:rPr>
        <w:t xml:space="preserve">Sheth, Mittal e Newman (1999, p. 29), </w:t>
      </w:r>
      <w:r w:rsidR="00916313" w:rsidRPr="00BA2E3E">
        <w:rPr>
          <w:rFonts w:ascii="Times New Roman" w:hAnsi="Times New Roman" w:cs="Times New Roman"/>
          <w:sz w:val="24"/>
          <w:szCs w:val="24"/>
        </w:rPr>
        <w:t xml:space="preserve">disseram que </w:t>
      </w:r>
      <w:r w:rsidR="0035656C" w:rsidRPr="00BA2E3E">
        <w:rPr>
          <w:rFonts w:ascii="Times New Roman" w:hAnsi="Times New Roman" w:cs="Times New Roman"/>
          <w:sz w:val="24"/>
          <w:szCs w:val="24"/>
        </w:rPr>
        <w:t xml:space="preserve">o comportamento do consumidor é tido como “as atividades físicas e mentais realizadas por clientes de bens de consumo e industriais que resultam em decisões e ações”. No entendimento de Schiffman e Kanuk (2000, p. 7), “o termo [...] se refere ao comportamento que os consumidores demonstram ao pesquisar, comprar, usar, avaliar e se dispor de produtos e serviços que [...] satisfarão suas necessidades”. </w:t>
      </w:r>
    </w:p>
    <w:p w:rsidR="0039229A" w:rsidRPr="00BA2E3E" w:rsidRDefault="0035656C"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Solomon (2002),</w:t>
      </w:r>
      <w:r w:rsidR="0039229A" w:rsidRPr="00BA2E3E">
        <w:rPr>
          <w:rFonts w:ascii="Times New Roman" w:hAnsi="Times New Roman" w:cs="Times New Roman"/>
          <w:sz w:val="24"/>
          <w:szCs w:val="24"/>
        </w:rPr>
        <w:t xml:space="preserve"> vai mais além, </w:t>
      </w:r>
      <w:r w:rsidR="00234238" w:rsidRPr="00BA2E3E">
        <w:rPr>
          <w:rFonts w:ascii="Times New Roman" w:hAnsi="Times New Roman" w:cs="Times New Roman"/>
          <w:sz w:val="24"/>
          <w:szCs w:val="24"/>
        </w:rPr>
        <w:t>e mostra um</w:t>
      </w:r>
      <w:r w:rsidRPr="00BA2E3E">
        <w:rPr>
          <w:rFonts w:ascii="Times New Roman" w:hAnsi="Times New Roman" w:cs="Times New Roman"/>
          <w:sz w:val="24"/>
          <w:szCs w:val="24"/>
        </w:rPr>
        <w:t xml:space="preserve"> comportamento do consumidor </w:t>
      </w:r>
      <w:r w:rsidR="0039229A" w:rsidRPr="00BA2E3E">
        <w:rPr>
          <w:rFonts w:ascii="Times New Roman" w:hAnsi="Times New Roman" w:cs="Times New Roman"/>
          <w:sz w:val="24"/>
          <w:szCs w:val="24"/>
        </w:rPr>
        <w:t xml:space="preserve">que segundo ele </w:t>
      </w:r>
      <w:r w:rsidRPr="00BA2E3E">
        <w:rPr>
          <w:rFonts w:ascii="Times New Roman" w:hAnsi="Times New Roman" w:cs="Times New Roman"/>
          <w:sz w:val="24"/>
          <w:szCs w:val="24"/>
        </w:rPr>
        <w:t>está relacionado com os processos envolvidos nas atividades de seleção, de compra, de uso e/ou disposição, tanto de produtos e/ou serviços, quanto de ideias e/ou experiências que, na visão do consumidor, possam satisfazer suas necessidades e desejos.</w:t>
      </w:r>
      <w:r w:rsidR="0039229A" w:rsidRPr="00BA2E3E">
        <w:rPr>
          <w:rFonts w:ascii="Times New Roman" w:hAnsi="Times New Roman" w:cs="Times New Roman"/>
          <w:sz w:val="24"/>
          <w:szCs w:val="24"/>
        </w:rPr>
        <w:t xml:space="preserve"> Porém</w:t>
      </w:r>
      <w:r w:rsidR="00234238" w:rsidRPr="00BA2E3E">
        <w:rPr>
          <w:rFonts w:ascii="Times New Roman" w:hAnsi="Times New Roman" w:cs="Times New Roman"/>
          <w:sz w:val="24"/>
          <w:szCs w:val="24"/>
        </w:rPr>
        <w:t>,</w:t>
      </w:r>
      <w:r w:rsidR="0039229A" w:rsidRPr="00BA2E3E">
        <w:rPr>
          <w:rFonts w:ascii="Times New Roman" w:hAnsi="Times New Roman" w:cs="Times New Roman"/>
          <w:sz w:val="24"/>
          <w:szCs w:val="24"/>
        </w:rPr>
        <w:t xml:space="preserve"> nas</w:t>
      </w:r>
      <w:r w:rsidRPr="00BA2E3E">
        <w:rPr>
          <w:rFonts w:ascii="Times New Roman" w:hAnsi="Times New Roman" w:cs="Times New Roman"/>
          <w:sz w:val="24"/>
          <w:szCs w:val="24"/>
        </w:rPr>
        <w:t xml:space="preserve"> v</w:t>
      </w:r>
      <w:r w:rsidR="0039229A" w:rsidRPr="00BA2E3E">
        <w:rPr>
          <w:rFonts w:ascii="Times New Roman" w:hAnsi="Times New Roman" w:cs="Times New Roman"/>
          <w:sz w:val="24"/>
          <w:szCs w:val="24"/>
        </w:rPr>
        <w:t>isões</w:t>
      </w:r>
      <w:r w:rsidRPr="00BA2E3E">
        <w:rPr>
          <w:rFonts w:ascii="Times New Roman" w:hAnsi="Times New Roman" w:cs="Times New Roman"/>
          <w:sz w:val="24"/>
          <w:szCs w:val="24"/>
        </w:rPr>
        <w:t xml:space="preserve"> de Hawkins, Best e Coney (2003) o consumidor é entendido como uma entidade, solucionadora de problemas que toma suas decisões e absorve informações e as processa confrontando-as com a situação que está vivendo e, por fim, age no sentido de alcançar sua satisfação e reforçar seu estilo de vida. </w:t>
      </w:r>
    </w:p>
    <w:p w:rsidR="009E4BD4" w:rsidRPr="00BA2E3E" w:rsidRDefault="009E4BD4"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O conceito de comportamento do consumidor cresceu </w:t>
      </w:r>
      <w:r w:rsidR="00B414B0" w:rsidRPr="00BA2E3E">
        <w:rPr>
          <w:rFonts w:ascii="Times New Roman" w:hAnsi="Times New Roman" w:cs="Times New Roman"/>
          <w:sz w:val="24"/>
          <w:szCs w:val="24"/>
        </w:rPr>
        <w:t xml:space="preserve">também </w:t>
      </w:r>
      <w:r w:rsidRPr="00BA2E3E">
        <w:rPr>
          <w:rFonts w:ascii="Times New Roman" w:hAnsi="Times New Roman" w:cs="Times New Roman"/>
          <w:sz w:val="24"/>
          <w:szCs w:val="24"/>
        </w:rPr>
        <w:t xml:space="preserve">com a ajuda das ciências comportamentais. Logo, as contribuições da Economia, da Psicologia e da Sociologia </w:t>
      </w:r>
      <w:r w:rsidR="00234238" w:rsidRPr="00BA2E3E">
        <w:rPr>
          <w:rFonts w:ascii="Times New Roman" w:hAnsi="Times New Roman" w:cs="Times New Roman"/>
          <w:sz w:val="24"/>
          <w:szCs w:val="24"/>
        </w:rPr>
        <w:t xml:space="preserve">e </w:t>
      </w:r>
      <w:r w:rsidRPr="00BA2E3E">
        <w:rPr>
          <w:rFonts w:ascii="Times New Roman" w:hAnsi="Times New Roman" w:cs="Times New Roman"/>
          <w:sz w:val="24"/>
          <w:szCs w:val="24"/>
        </w:rPr>
        <w:t>estudos ligados à Antropologia</w:t>
      </w:r>
      <w:r w:rsidR="00D17415" w:rsidRPr="00BA2E3E">
        <w:rPr>
          <w:rFonts w:ascii="Times New Roman" w:hAnsi="Times New Roman" w:cs="Times New Roman"/>
          <w:sz w:val="24"/>
          <w:szCs w:val="24"/>
        </w:rPr>
        <w:t>. A</w:t>
      </w:r>
      <w:r w:rsidRPr="00BA2E3E">
        <w:rPr>
          <w:rFonts w:ascii="Times New Roman" w:hAnsi="Times New Roman" w:cs="Times New Roman"/>
          <w:sz w:val="24"/>
          <w:szCs w:val="24"/>
        </w:rPr>
        <w:t xml:space="preserve">utores como </w:t>
      </w:r>
      <w:r w:rsidR="00A320AB" w:rsidRPr="00BA2E3E">
        <w:rPr>
          <w:rFonts w:ascii="Times New Roman" w:hAnsi="Times New Roman" w:cs="Times New Roman"/>
          <w:sz w:val="24"/>
          <w:szCs w:val="24"/>
        </w:rPr>
        <w:t xml:space="preserve">Dubois, (1994), </w:t>
      </w:r>
      <w:r w:rsidRPr="00BA2E3E">
        <w:rPr>
          <w:rFonts w:ascii="Times New Roman" w:hAnsi="Times New Roman" w:cs="Times New Roman"/>
          <w:sz w:val="24"/>
          <w:szCs w:val="24"/>
        </w:rPr>
        <w:t xml:space="preserve">Slater (2002), McCracken (2003), </w:t>
      </w:r>
      <w:r w:rsidR="00A320AB" w:rsidRPr="00BA2E3E">
        <w:rPr>
          <w:rFonts w:ascii="Times New Roman" w:hAnsi="Times New Roman" w:cs="Times New Roman"/>
          <w:sz w:val="24"/>
          <w:szCs w:val="24"/>
        </w:rPr>
        <w:t xml:space="preserve">Mowen, (2003), </w:t>
      </w:r>
      <w:r w:rsidRPr="00BA2E3E">
        <w:rPr>
          <w:rFonts w:ascii="Times New Roman" w:hAnsi="Times New Roman" w:cs="Times New Roman"/>
          <w:sz w:val="24"/>
          <w:szCs w:val="24"/>
        </w:rPr>
        <w:t>Douglas e Isherwood (2004), Campbell (200</w:t>
      </w:r>
      <w:r w:rsidR="001D5A7E" w:rsidRPr="00BA2E3E">
        <w:rPr>
          <w:rFonts w:ascii="Times New Roman" w:hAnsi="Times New Roman" w:cs="Times New Roman"/>
          <w:sz w:val="24"/>
          <w:szCs w:val="24"/>
        </w:rPr>
        <w:t>7</w:t>
      </w:r>
      <w:r w:rsidRPr="00BA2E3E">
        <w:rPr>
          <w:rFonts w:ascii="Times New Roman" w:hAnsi="Times New Roman" w:cs="Times New Roman"/>
          <w:sz w:val="24"/>
          <w:szCs w:val="24"/>
        </w:rPr>
        <w:t xml:space="preserve">), Rapaille (2006), </w:t>
      </w:r>
      <w:r w:rsidRPr="00BA2E3E">
        <w:rPr>
          <w:rFonts w:ascii="Times New Roman" w:hAnsi="Times New Roman" w:cs="Times New Roman"/>
          <w:sz w:val="24"/>
          <w:szCs w:val="24"/>
        </w:rPr>
        <w:lastRenderedPageBreak/>
        <w:t>Migu</w:t>
      </w:r>
      <w:r w:rsidR="00234238" w:rsidRPr="00BA2E3E">
        <w:rPr>
          <w:rFonts w:ascii="Times New Roman" w:hAnsi="Times New Roman" w:cs="Times New Roman"/>
          <w:sz w:val="24"/>
          <w:szCs w:val="24"/>
        </w:rPr>
        <w:t>eles (2007)</w:t>
      </w:r>
      <w:r w:rsidRPr="00BA2E3E">
        <w:rPr>
          <w:rFonts w:ascii="Times New Roman" w:hAnsi="Times New Roman" w:cs="Times New Roman"/>
          <w:sz w:val="24"/>
          <w:szCs w:val="24"/>
        </w:rPr>
        <w:t xml:space="preserve"> entre outros, propuseram, para a avaliação do comportamento do consumidor, uma nova abordagem que busca</w:t>
      </w:r>
      <w:r w:rsidR="00234238" w:rsidRPr="00BA2E3E">
        <w:rPr>
          <w:rFonts w:ascii="Times New Roman" w:hAnsi="Times New Roman" w:cs="Times New Roman"/>
          <w:sz w:val="24"/>
          <w:szCs w:val="24"/>
        </w:rPr>
        <w:t>sse</w:t>
      </w:r>
      <w:r w:rsidRPr="00BA2E3E">
        <w:rPr>
          <w:rFonts w:ascii="Times New Roman" w:hAnsi="Times New Roman" w:cs="Times New Roman"/>
          <w:sz w:val="24"/>
          <w:szCs w:val="24"/>
        </w:rPr>
        <w:t xml:space="preserve"> maior compreensão da sociedade contemporânea de forma a transcender o ato da compra, levando ao entendimento de que</w:t>
      </w:r>
      <w:r w:rsidR="00234238" w:rsidRPr="00BA2E3E">
        <w:rPr>
          <w:rFonts w:ascii="Times New Roman" w:hAnsi="Times New Roman" w:cs="Times New Roman"/>
          <w:sz w:val="24"/>
          <w:szCs w:val="24"/>
        </w:rPr>
        <w:t>:</w:t>
      </w:r>
    </w:p>
    <w:p w:rsidR="009E4BD4" w:rsidRPr="00BA2E3E" w:rsidRDefault="009E4BD4" w:rsidP="00F72F01">
      <w:pPr>
        <w:pStyle w:val="CitaoLONGA"/>
        <w:spacing w:before="0" w:after="120"/>
        <w:rPr>
          <w:rFonts w:ascii="Times New Roman" w:hAnsi="Times New Roman" w:cs="Times New Roman"/>
        </w:rPr>
      </w:pPr>
      <w:r w:rsidRPr="00BA2E3E">
        <w:rPr>
          <w:rFonts w:ascii="Times New Roman" w:hAnsi="Times New Roman" w:cs="Times New Roman"/>
        </w:rPr>
        <w:t>[...] o ser humano faz sentido do mundo, constrói seus significados sobre os objetos e as suas noções de propósito pela forma como é socializado numa economia [...], numa língua, numa cultura e nas instituições, e pela forma como participa de uma dialética das intersubjetividades nas suas relações com os outros (MIGUELES, 2007, p. 9).</w:t>
      </w:r>
    </w:p>
    <w:p w:rsidR="009E4BD4" w:rsidRPr="00BA2E3E" w:rsidRDefault="009E4BD4"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No entendimento de Slater (2002, p. 17), a “cultura do consumo é singular e específica: é o modo dominante de reprodução cultural desenvolvido no Ocidente durante a Modernidade”, acrescentando que a cultura do consumo, além de um alcance prático tem uma profundidade ideológica que, aliados, permitem a estruturação e subordinação ampla de todas as outras. O autor sugere que, mesmo sendo o acesso aos bens limitado pelo acesso ao dinheiro, o consumo deve ser tratado como uma atividade inerente à população como um todo, em função de que é através desses bens que tanto a vida cotidiana quanto as identidades e as relações sociais são sustentadas e reproduzidas.</w:t>
      </w:r>
    </w:p>
    <w:p w:rsidR="009E4BD4" w:rsidRPr="00BA2E3E" w:rsidRDefault="006648FC" w:rsidP="00F72F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D281F" w:rsidRPr="00BA2E3E">
        <w:rPr>
          <w:rFonts w:ascii="Times New Roman" w:hAnsi="Times New Roman" w:cs="Times New Roman"/>
          <w:sz w:val="24"/>
          <w:szCs w:val="24"/>
        </w:rPr>
        <w:t xml:space="preserve"> </w:t>
      </w:r>
      <w:r w:rsidR="00B414B0" w:rsidRPr="00BA2E3E">
        <w:rPr>
          <w:rFonts w:ascii="Times New Roman" w:hAnsi="Times New Roman" w:cs="Times New Roman"/>
          <w:sz w:val="24"/>
          <w:szCs w:val="24"/>
        </w:rPr>
        <w:t>literatura mostrava</w:t>
      </w:r>
      <w:r w:rsidR="009E4BD4" w:rsidRPr="00BA2E3E">
        <w:rPr>
          <w:rFonts w:ascii="Times New Roman" w:hAnsi="Times New Roman" w:cs="Times New Roman"/>
          <w:sz w:val="24"/>
          <w:szCs w:val="24"/>
        </w:rPr>
        <w:t xml:space="preserve"> a necessidade de as empresas se preocuparem com o entendimento e o atendimento das necessidades e desejos do consumidor o qual, em última análise, é o beneficiário do valor ofertado pelo produto ou serviç</w:t>
      </w:r>
      <w:r w:rsidR="0077114A" w:rsidRPr="00BA2E3E">
        <w:rPr>
          <w:rFonts w:ascii="Times New Roman" w:hAnsi="Times New Roman" w:cs="Times New Roman"/>
          <w:sz w:val="24"/>
          <w:szCs w:val="24"/>
        </w:rPr>
        <w:t>o adquirido (BLACKWELL; MINIARD</w:t>
      </w:r>
      <w:r w:rsidR="009E4BD4" w:rsidRPr="00BA2E3E">
        <w:rPr>
          <w:rFonts w:ascii="Times New Roman" w:hAnsi="Times New Roman" w:cs="Times New Roman"/>
          <w:sz w:val="24"/>
          <w:szCs w:val="24"/>
        </w:rPr>
        <w:t xml:space="preserve"> </w:t>
      </w:r>
      <w:r w:rsidR="0077114A" w:rsidRPr="00BA2E3E">
        <w:rPr>
          <w:rFonts w:ascii="Times New Roman" w:hAnsi="Times New Roman" w:cs="Times New Roman"/>
          <w:sz w:val="24"/>
          <w:szCs w:val="24"/>
        </w:rPr>
        <w:t xml:space="preserve">e </w:t>
      </w:r>
      <w:r w:rsidR="009E4BD4" w:rsidRPr="00BA2E3E">
        <w:rPr>
          <w:rFonts w:ascii="Times New Roman" w:hAnsi="Times New Roman" w:cs="Times New Roman"/>
          <w:sz w:val="24"/>
          <w:szCs w:val="24"/>
        </w:rPr>
        <w:t>ENGEL, 200</w:t>
      </w:r>
      <w:r w:rsidR="0077114A" w:rsidRPr="00BA2E3E">
        <w:rPr>
          <w:rFonts w:ascii="Times New Roman" w:hAnsi="Times New Roman" w:cs="Times New Roman"/>
          <w:sz w:val="24"/>
          <w:szCs w:val="24"/>
        </w:rPr>
        <w:t>1</w:t>
      </w:r>
      <w:r w:rsidR="009E4BD4" w:rsidRPr="00BA2E3E">
        <w:rPr>
          <w:rFonts w:ascii="Times New Roman" w:hAnsi="Times New Roman" w:cs="Times New Roman"/>
          <w:sz w:val="24"/>
          <w:szCs w:val="24"/>
        </w:rPr>
        <w:t>; KERIN et al, 2007; KOTLER; ARMSTRONG,</w:t>
      </w:r>
      <w:r w:rsidR="00BB10AB" w:rsidRPr="00BA2E3E">
        <w:rPr>
          <w:rFonts w:ascii="Times New Roman" w:hAnsi="Times New Roman" w:cs="Times New Roman"/>
          <w:sz w:val="24"/>
          <w:szCs w:val="24"/>
        </w:rPr>
        <w:t xml:space="preserve"> 2003; LIMEIRA, 2008; SCHIFFMAN e</w:t>
      </w:r>
      <w:r w:rsidR="009E4BD4" w:rsidRPr="00BA2E3E">
        <w:rPr>
          <w:rFonts w:ascii="Times New Roman" w:hAnsi="Times New Roman" w:cs="Times New Roman"/>
          <w:sz w:val="24"/>
          <w:szCs w:val="24"/>
        </w:rPr>
        <w:t xml:space="preserve"> KANUK, 2000; SOLOMON, 2008).</w:t>
      </w:r>
    </w:p>
    <w:p w:rsidR="00F468A4" w:rsidRPr="00BA2E3E" w:rsidRDefault="00F468A4"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Os autores Barbosa e Campbell (2006) mostra</w:t>
      </w:r>
      <w:r w:rsidR="00553A6C" w:rsidRPr="00BA2E3E">
        <w:rPr>
          <w:rFonts w:ascii="Times New Roman" w:hAnsi="Times New Roman" w:cs="Times New Roman"/>
          <w:sz w:val="24"/>
          <w:szCs w:val="24"/>
        </w:rPr>
        <w:t>ra</w:t>
      </w:r>
      <w:r w:rsidRPr="00BA2E3E">
        <w:rPr>
          <w:rFonts w:ascii="Times New Roman" w:hAnsi="Times New Roman" w:cs="Times New Roman"/>
          <w:sz w:val="24"/>
          <w:szCs w:val="24"/>
        </w:rPr>
        <w:t>m preocupação com relação ao grupo social</w:t>
      </w:r>
      <w:r w:rsidR="00553A6C" w:rsidRPr="00BA2E3E">
        <w:rPr>
          <w:rFonts w:ascii="Times New Roman" w:hAnsi="Times New Roman" w:cs="Times New Roman"/>
          <w:sz w:val="24"/>
          <w:szCs w:val="24"/>
        </w:rPr>
        <w:t xml:space="preserve">, em especial o </w:t>
      </w:r>
      <w:r w:rsidRPr="00BA2E3E">
        <w:rPr>
          <w:rFonts w:ascii="Times New Roman" w:hAnsi="Times New Roman" w:cs="Times New Roman"/>
          <w:sz w:val="24"/>
          <w:szCs w:val="24"/>
        </w:rPr>
        <w:t>dos “negros”</w:t>
      </w:r>
      <w:r w:rsidRPr="00BA2E3E">
        <w:rPr>
          <w:rStyle w:val="Refdenotaderodap"/>
          <w:rFonts w:ascii="Times New Roman" w:hAnsi="Times New Roman" w:cs="Times New Roman"/>
          <w:sz w:val="24"/>
          <w:szCs w:val="24"/>
        </w:rPr>
        <w:footnoteReference w:id="8"/>
      </w:r>
      <w:r w:rsidRPr="00BA2E3E">
        <w:rPr>
          <w:rFonts w:ascii="Times New Roman" w:hAnsi="Times New Roman" w:cs="Times New Roman"/>
          <w:sz w:val="24"/>
          <w:szCs w:val="24"/>
        </w:rPr>
        <w:t xml:space="preserve"> que segundo eles:</w:t>
      </w:r>
    </w:p>
    <w:p w:rsidR="00F468A4" w:rsidRPr="00BA2E3E" w:rsidRDefault="00F468A4" w:rsidP="00F72F01">
      <w:pPr>
        <w:spacing w:after="0" w:line="240" w:lineRule="auto"/>
        <w:ind w:left="2268"/>
        <w:jc w:val="both"/>
        <w:rPr>
          <w:rFonts w:ascii="Times New Roman" w:hAnsi="Times New Roman" w:cs="Times New Roman"/>
          <w:sz w:val="20"/>
          <w:szCs w:val="20"/>
        </w:rPr>
      </w:pPr>
      <w:r w:rsidRPr="00BA2E3E">
        <w:rPr>
          <w:rFonts w:ascii="Times New Roman" w:hAnsi="Times New Roman" w:cs="Times New Roman"/>
          <w:sz w:val="20"/>
          <w:szCs w:val="20"/>
        </w:rPr>
        <w:t>é negada praticamente o status de membros de uma sociedade moderna de consumo. Essa ausência de estudos sobre consumo com os “negros” significa que a cor e a carência material de grande parte da população não-branca</w:t>
      </w:r>
      <w:r w:rsidRPr="00BA2E3E">
        <w:rPr>
          <w:rStyle w:val="Refdenotaderodap"/>
          <w:rFonts w:ascii="Times New Roman" w:hAnsi="Times New Roman" w:cs="Times New Roman"/>
          <w:sz w:val="20"/>
          <w:szCs w:val="20"/>
        </w:rPr>
        <w:footnoteReference w:id="9"/>
      </w:r>
      <w:r w:rsidRPr="00BA2E3E">
        <w:rPr>
          <w:rFonts w:ascii="Times New Roman" w:hAnsi="Times New Roman" w:cs="Times New Roman"/>
          <w:sz w:val="20"/>
          <w:szCs w:val="20"/>
        </w:rPr>
        <w:t xml:space="preserve"> são os elementos que definem, para a sociedade brasileira e para os intelectuais e acadêmicos em particular, a identidade desse grupo como um todo, neutralizando inteiramente outras dimensões, como de “consumidores”, de pessoas que, na mesma medida que seus pesquisadores, pensam criticamente o mundo, fazem escolhas, rejeitam comportamentos e idéias e são também autoras da modernidade e da sociedade de consumo brasileira (B</w:t>
      </w:r>
      <w:r w:rsidR="00BB10F2" w:rsidRPr="00BA2E3E">
        <w:rPr>
          <w:rFonts w:ascii="Times New Roman" w:hAnsi="Times New Roman" w:cs="Times New Roman"/>
          <w:sz w:val="20"/>
          <w:szCs w:val="20"/>
        </w:rPr>
        <w:t xml:space="preserve">ARBOSA </w:t>
      </w:r>
      <w:r w:rsidRPr="00BA2E3E">
        <w:rPr>
          <w:rFonts w:ascii="Times New Roman" w:hAnsi="Times New Roman" w:cs="Times New Roman"/>
          <w:sz w:val="20"/>
          <w:szCs w:val="20"/>
        </w:rPr>
        <w:t>e C</w:t>
      </w:r>
      <w:r w:rsidR="00BB10F2" w:rsidRPr="00BA2E3E">
        <w:rPr>
          <w:rFonts w:ascii="Times New Roman" w:hAnsi="Times New Roman" w:cs="Times New Roman"/>
          <w:sz w:val="20"/>
          <w:szCs w:val="20"/>
        </w:rPr>
        <w:t>AMPBELL</w:t>
      </w:r>
      <w:r w:rsidRPr="00BA2E3E">
        <w:rPr>
          <w:rFonts w:ascii="Times New Roman" w:hAnsi="Times New Roman" w:cs="Times New Roman"/>
          <w:sz w:val="20"/>
          <w:szCs w:val="20"/>
        </w:rPr>
        <w:t>, 2006, p. 9).</w:t>
      </w:r>
    </w:p>
    <w:p w:rsidR="0035656C" w:rsidRPr="00BA2E3E" w:rsidRDefault="0035656C"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Essa abordagem buscou dar fundamentos à compreensão de como, de forma própria, os seres humanos construíam a sua realidade como uma realidade social, levando ao entendimento de que já não se pode definir o consumo – um comportamento social – tendo como base apenas a aquisição de um bem através da sua compra dotando o comportamento de consumo, enquanto campo de estudo, de uma maior complexidade. Dessa forma,</w:t>
      </w:r>
    </w:p>
    <w:p w:rsidR="0035656C" w:rsidRPr="00BA2E3E" w:rsidRDefault="0035656C" w:rsidP="00F72F01">
      <w:pPr>
        <w:pStyle w:val="CitaoLONGA"/>
        <w:spacing w:before="0" w:after="0"/>
        <w:rPr>
          <w:rFonts w:ascii="Times New Roman" w:hAnsi="Times New Roman" w:cs="Times New Roman"/>
        </w:rPr>
      </w:pPr>
      <w:r w:rsidRPr="00BA2E3E">
        <w:rPr>
          <w:rFonts w:ascii="Times New Roman" w:hAnsi="Times New Roman" w:cs="Times New Roman"/>
        </w:rPr>
        <w:t>[...] já não se pode mais classificar ou definir um determinado comportamento social, como o consumo, baseando-se apenas na simples aquisição de um bem através da compra. O consumo ganhou complexidade como campo de estudo, uma vez que engloba outras tantas atividades e vários atores de real interesse, tornando-se assim, uma fonte abundante de conhecimento para as diversas disciplinas das Ciências Sociais (RIBEIRO, 2008, p. 22).</w:t>
      </w:r>
    </w:p>
    <w:p w:rsidR="00A36078" w:rsidRPr="00BA2E3E" w:rsidRDefault="00A36078"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Segundo Douglas e Isherwood (2004, p. 36), a verdadeira necessidade que é suprida com o consumo é a </w:t>
      </w:r>
      <w:r w:rsidRPr="00354B87">
        <w:rPr>
          <w:rFonts w:ascii="Times New Roman" w:hAnsi="Times New Roman" w:cs="Times New Roman"/>
          <w:b/>
          <w:sz w:val="24"/>
          <w:szCs w:val="24"/>
        </w:rPr>
        <w:t>necessidade simbólica</w:t>
      </w:r>
      <w:r w:rsidR="00B8734C" w:rsidRPr="00BA2E3E">
        <w:rPr>
          <w:rStyle w:val="Refdenotaderodap"/>
          <w:rFonts w:ascii="Times New Roman" w:hAnsi="Times New Roman" w:cs="Times New Roman"/>
          <w:sz w:val="24"/>
          <w:szCs w:val="24"/>
        </w:rPr>
        <w:footnoteReference w:id="10"/>
      </w:r>
      <w:r w:rsidRPr="00BA2E3E">
        <w:rPr>
          <w:rFonts w:ascii="Times New Roman" w:hAnsi="Times New Roman" w:cs="Times New Roman"/>
          <w:sz w:val="24"/>
          <w:szCs w:val="24"/>
        </w:rPr>
        <w:t>: “[...] os bens são neutros, seus usos são sociais [...] e podem ser usados como cercas ou como pontes”.</w:t>
      </w:r>
      <w:r w:rsidR="0039229A" w:rsidRPr="00BA2E3E">
        <w:rPr>
          <w:rFonts w:ascii="Times New Roman" w:hAnsi="Times New Roman" w:cs="Times New Roman"/>
          <w:sz w:val="24"/>
          <w:szCs w:val="24"/>
        </w:rPr>
        <w:t xml:space="preserve"> E assim ressurgem as discussões de consumo sob o </w:t>
      </w:r>
      <w:r w:rsidR="0039229A" w:rsidRPr="00354B87">
        <w:rPr>
          <w:rFonts w:ascii="Times New Roman" w:hAnsi="Times New Roman" w:cs="Times New Roman"/>
          <w:b/>
          <w:sz w:val="24"/>
          <w:szCs w:val="24"/>
        </w:rPr>
        <w:t>prisma das emoções</w:t>
      </w:r>
      <w:r w:rsidR="0039229A" w:rsidRPr="00BA2E3E">
        <w:rPr>
          <w:rFonts w:ascii="Times New Roman" w:hAnsi="Times New Roman" w:cs="Times New Roman"/>
          <w:sz w:val="24"/>
          <w:szCs w:val="24"/>
        </w:rPr>
        <w:t>,</w:t>
      </w:r>
      <w:r w:rsidR="00EA36AD" w:rsidRPr="00BA2E3E">
        <w:rPr>
          <w:rFonts w:ascii="Times New Roman" w:hAnsi="Times New Roman" w:cs="Times New Roman"/>
          <w:sz w:val="24"/>
          <w:szCs w:val="24"/>
        </w:rPr>
        <w:t xml:space="preserve"> pois através do simbolismo apareçam com mais força no consumo. Esse pensamento não se sabe se causa ou causador do trabalho feito pelas grandes marcas mundiais. O fato é que começaram a aparecer preocupações, tanto dos </w:t>
      </w:r>
      <w:r w:rsidR="00EA36AD" w:rsidRPr="00BA2E3E">
        <w:rPr>
          <w:rFonts w:ascii="Times New Roman" w:hAnsi="Times New Roman" w:cs="Times New Roman"/>
          <w:sz w:val="24"/>
          <w:szCs w:val="24"/>
        </w:rPr>
        <w:lastRenderedPageBreak/>
        <w:t xml:space="preserve">teóricos quanto dos gerentes, pelos traços de personalidade, pela </w:t>
      </w:r>
      <w:r w:rsidR="00EA36AD" w:rsidRPr="00354B87">
        <w:rPr>
          <w:rFonts w:ascii="Times New Roman" w:hAnsi="Times New Roman" w:cs="Times New Roman"/>
          <w:b/>
          <w:sz w:val="24"/>
          <w:szCs w:val="24"/>
        </w:rPr>
        <w:t>psicologia do consumidor</w:t>
      </w:r>
      <w:r w:rsidR="00EA36AD" w:rsidRPr="00BA2E3E">
        <w:rPr>
          <w:rFonts w:ascii="Times New Roman" w:hAnsi="Times New Roman" w:cs="Times New Roman"/>
          <w:sz w:val="24"/>
          <w:szCs w:val="24"/>
        </w:rPr>
        <w:t>, pelas experiências de consumo.</w:t>
      </w:r>
    </w:p>
    <w:p w:rsidR="006648FC" w:rsidRDefault="0035656C"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Limeira (2008) apresenta o comportamento do consumidor como sendo o conjunto das reações ou respostas dadas pelos indivíduos a determinados estímulos, os quais decorrem de fatores pessoais: estados fisiológicos e psicológicos, traços de personalidade e características particulares como emoções</w:t>
      </w:r>
      <w:r w:rsidR="00E042D8" w:rsidRPr="00BA2E3E">
        <w:rPr>
          <w:rFonts w:ascii="Times New Roman" w:hAnsi="Times New Roman" w:cs="Times New Roman"/>
          <w:sz w:val="24"/>
          <w:szCs w:val="24"/>
        </w:rPr>
        <w:t>,</w:t>
      </w:r>
      <w:r w:rsidRPr="00BA2E3E">
        <w:rPr>
          <w:rFonts w:ascii="Times New Roman" w:hAnsi="Times New Roman" w:cs="Times New Roman"/>
          <w:sz w:val="24"/>
          <w:szCs w:val="24"/>
        </w:rPr>
        <w:t xml:space="preserve"> percepções, crenças, experiências, idade etc.; fatores ambientais: de natureza cultural, social, valores compartilhados, limites legais etc.; fatores situacionais: circunstâncias como disponibilidade de tempo, características da loja etc.; e fatores ou estímulos de marketing: relacionados às decisões da empresa sobre o seu </w:t>
      </w:r>
      <w:r w:rsidRPr="00BA2E3E">
        <w:rPr>
          <w:rFonts w:ascii="Times New Roman" w:hAnsi="Times New Roman" w:cs="Times New Roman"/>
          <w:i/>
          <w:sz w:val="24"/>
          <w:szCs w:val="24"/>
        </w:rPr>
        <w:t>mix</w:t>
      </w:r>
      <w:r w:rsidRPr="00BA2E3E">
        <w:rPr>
          <w:rFonts w:ascii="Times New Roman" w:hAnsi="Times New Roman" w:cs="Times New Roman"/>
          <w:sz w:val="24"/>
          <w:szCs w:val="24"/>
        </w:rPr>
        <w:t xml:space="preserve"> de produto, preço, distribuição e promoção.</w:t>
      </w:r>
      <w:r w:rsidR="002861AB" w:rsidRPr="00BA2E3E">
        <w:rPr>
          <w:rFonts w:ascii="Times New Roman" w:hAnsi="Times New Roman" w:cs="Times New Roman"/>
          <w:sz w:val="24"/>
          <w:szCs w:val="24"/>
        </w:rPr>
        <w:t xml:space="preserve"> </w:t>
      </w:r>
    </w:p>
    <w:p w:rsidR="002D086D" w:rsidRPr="00BA2E3E" w:rsidRDefault="006648FC" w:rsidP="00F72F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partir desse entendimento</w:t>
      </w:r>
      <w:r w:rsidR="002D086D" w:rsidRPr="00BA2E3E">
        <w:rPr>
          <w:rFonts w:ascii="Times New Roman" w:hAnsi="Times New Roman" w:cs="Times New Roman"/>
          <w:sz w:val="24"/>
          <w:szCs w:val="24"/>
        </w:rPr>
        <w:t xml:space="preserve">, tornou-se comum a presença dessas variáveis, por exemplo, </w:t>
      </w:r>
      <w:r w:rsidR="009E4BD4" w:rsidRPr="00BA2E3E">
        <w:rPr>
          <w:rFonts w:ascii="Times New Roman" w:hAnsi="Times New Roman" w:cs="Times New Roman"/>
          <w:sz w:val="24"/>
          <w:szCs w:val="24"/>
        </w:rPr>
        <w:t>Honorato (2003), est</w:t>
      </w:r>
      <w:r w:rsidR="002D086D" w:rsidRPr="00BA2E3E">
        <w:rPr>
          <w:rFonts w:ascii="Times New Roman" w:hAnsi="Times New Roman" w:cs="Times New Roman"/>
          <w:sz w:val="24"/>
          <w:szCs w:val="24"/>
        </w:rPr>
        <w:t>udou</w:t>
      </w:r>
      <w:r w:rsidR="009E4BD4" w:rsidRPr="00BA2E3E">
        <w:rPr>
          <w:rFonts w:ascii="Times New Roman" w:hAnsi="Times New Roman" w:cs="Times New Roman"/>
          <w:sz w:val="24"/>
          <w:szCs w:val="24"/>
        </w:rPr>
        <w:t xml:space="preserve"> os pensamentos, os </w:t>
      </w:r>
      <w:r w:rsidR="009E4BD4" w:rsidRPr="00354B87">
        <w:rPr>
          <w:rFonts w:ascii="Times New Roman" w:hAnsi="Times New Roman" w:cs="Times New Roman"/>
          <w:b/>
          <w:sz w:val="24"/>
          <w:szCs w:val="24"/>
        </w:rPr>
        <w:t>sentimentos</w:t>
      </w:r>
      <w:r w:rsidR="009E4BD4" w:rsidRPr="00BA2E3E">
        <w:rPr>
          <w:rFonts w:ascii="Times New Roman" w:hAnsi="Times New Roman" w:cs="Times New Roman"/>
          <w:sz w:val="24"/>
          <w:szCs w:val="24"/>
        </w:rPr>
        <w:t xml:space="preserve"> e as ações dos indivíduos enquanto consumidores e as consequências das influências – </w:t>
      </w:r>
      <w:r w:rsidR="004E3C12" w:rsidRPr="00BA2E3E">
        <w:rPr>
          <w:rFonts w:ascii="Times New Roman" w:hAnsi="Times New Roman" w:cs="Times New Roman"/>
          <w:sz w:val="24"/>
          <w:szCs w:val="24"/>
        </w:rPr>
        <w:t>interpessoais intrapessoais</w:t>
      </w:r>
      <w:r w:rsidR="009E4BD4" w:rsidRPr="00BA2E3E">
        <w:rPr>
          <w:rFonts w:ascii="Times New Roman" w:hAnsi="Times New Roman" w:cs="Times New Roman"/>
          <w:sz w:val="24"/>
          <w:szCs w:val="24"/>
        </w:rPr>
        <w:t xml:space="preserve"> ou psicológicas, situacionais e de marketing – que são exercidas sobre eles, capazes de determinar mudanças em suas atitudes corresponde à essência do estudo do comportamento do consumidor.</w:t>
      </w:r>
      <w:r w:rsidR="002D086D" w:rsidRPr="00BA2E3E">
        <w:rPr>
          <w:rFonts w:ascii="Times New Roman" w:hAnsi="Times New Roman" w:cs="Times New Roman"/>
          <w:sz w:val="24"/>
          <w:szCs w:val="24"/>
        </w:rPr>
        <w:t xml:space="preserve"> </w:t>
      </w:r>
    </w:p>
    <w:p w:rsidR="009516C8" w:rsidRPr="00BA2E3E" w:rsidRDefault="009516C8"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Uma definição mais próxima dos atos de consumo seria a de </w:t>
      </w:r>
      <w:r w:rsidR="00916313" w:rsidRPr="00BA2E3E">
        <w:rPr>
          <w:rFonts w:ascii="Times New Roman" w:hAnsi="Times New Roman" w:cs="Times New Roman"/>
          <w:sz w:val="24"/>
          <w:szCs w:val="24"/>
        </w:rPr>
        <w:t xml:space="preserve">Ernesto </w:t>
      </w:r>
      <w:r w:rsidRPr="00BA2E3E">
        <w:rPr>
          <w:rFonts w:ascii="Times New Roman" w:hAnsi="Times New Roman" w:cs="Times New Roman"/>
          <w:sz w:val="24"/>
          <w:szCs w:val="24"/>
        </w:rPr>
        <w:t xml:space="preserve">Giglio, cujo autor afirma o ato de consumo como sendo </w:t>
      </w:r>
      <w:r w:rsidRPr="00BA2E3E">
        <w:rPr>
          <w:rFonts w:ascii="Times New Roman" w:hAnsi="Times New Roman" w:cs="Times New Roman"/>
          <w:i/>
          <w:sz w:val="24"/>
          <w:szCs w:val="24"/>
        </w:rPr>
        <w:t xml:space="preserve">uma das infinitas possibilidades de comportamento humano, buscando a realização dos planos de vida, isto é, buscando alcançar aquele imaginário de outra vida </w:t>
      </w:r>
      <w:r w:rsidRPr="00BA2E3E">
        <w:rPr>
          <w:rFonts w:ascii="Times New Roman" w:hAnsi="Times New Roman" w:cs="Times New Roman"/>
          <w:sz w:val="24"/>
          <w:szCs w:val="24"/>
        </w:rPr>
        <w:t>(GIGLIO, 2003, p. 91).</w:t>
      </w:r>
    </w:p>
    <w:p w:rsidR="00004343" w:rsidRPr="00BA2E3E" w:rsidRDefault="009E4BD4"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Os estudos de Douglas e Isherwood (2004) concentra</w:t>
      </w:r>
      <w:r w:rsidR="009516C8" w:rsidRPr="00BA2E3E">
        <w:rPr>
          <w:rFonts w:ascii="Times New Roman" w:hAnsi="Times New Roman" w:cs="Times New Roman"/>
          <w:sz w:val="24"/>
          <w:szCs w:val="24"/>
        </w:rPr>
        <w:t>ra</w:t>
      </w:r>
      <w:r w:rsidRPr="00BA2E3E">
        <w:rPr>
          <w:rFonts w:ascii="Times New Roman" w:hAnsi="Times New Roman" w:cs="Times New Roman"/>
          <w:sz w:val="24"/>
          <w:szCs w:val="24"/>
        </w:rPr>
        <w:t xml:space="preserve">m-se na procura por compreender (1) o que se está levando em consideração quando a escolha dos bens é realizada e (2) no entendimento de que o consumo é um elemento mediador entre as </w:t>
      </w:r>
      <w:r w:rsidRPr="00354B87">
        <w:rPr>
          <w:rFonts w:ascii="Times New Roman" w:hAnsi="Times New Roman" w:cs="Times New Roman"/>
          <w:b/>
          <w:sz w:val="24"/>
          <w:szCs w:val="24"/>
        </w:rPr>
        <w:t>relações e práticas sociais</w:t>
      </w:r>
      <w:r w:rsidRPr="00BA2E3E">
        <w:rPr>
          <w:rFonts w:ascii="Times New Roman" w:hAnsi="Times New Roman" w:cs="Times New Roman"/>
          <w:sz w:val="24"/>
          <w:szCs w:val="24"/>
        </w:rPr>
        <w:t>.</w:t>
      </w:r>
      <w:r w:rsidR="00A34472" w:rsidRPr="00BA2E3E">
        <w:rPr>
          <w:rFonts w:ascii="Times New Roman" w:hAnsi="Times New Roman" w:cs="Times New Roman"/>
          <w:sz w:val="24"/>
          <w:szCs w:val="24"/>
        </w:rPr>
        <w:t xml:space="preserve"> </w:t>
      </w:r>
      <w:r w:rsidR="009516C8" w:rsidRPr="00BA2E3E">
        <w:rPr>
          <w:rFonts w:ascii="Times New Roman" w:hAnsi="Times New Roman" w:cs="Times New Roman"/>
          <w:sz w:val="24"/>
          <w:szCs w:val="24"/>
        </w:rPr>
        <w:t xml:space="preserve">Entretanto, </w:t>
      </w:r>
      <w:r w:rsidRPr="00BA2E3E">
        <w:rPr>
          <w:rFonts w:ascii="Times New Roman" w:eastAsia="Times New Roman" w:hAnsi="Times New Roman" w:cs="Times New Roman"/>
          <w:sz w:val="24"/>
          <w:szCs w:val="24"/>
          <w:lang w:eastAsia="pt-BR"/>
        </w:rPr>
        <w:t>Malhotra</w:t>
      </w:r>
      <w:r w:rsidR="004726A9" w:rsidRPr="00BA2E3E">
        <w:rPr>
          <w:rFonts w:ascii="Times New Roman" w:eastAsia="Times New Roman" w:hAnsi="Times New Roman" w:cs="Times New Roman"/>
          <w:sz w:val="24"/>
          <w:szCs w:val="24"/>
          <w:lang w:eastAsia="pt-BR"/>
        </w:rPr>
        <w:t xml:space="preserve">, </w:t>
      </w:r>
      <w:r w:rsidR="004726A9" w:rsidRPr="00BA2E3E">
        <w:rPr>
          <w:rFonts w:ascii="Times New Roman" w:hAnsi="Times New Roman" w:cs="Times New Roman"/>
          <w:sz w:val="24"/>
          <w:szCs w:val="24"/>
        </w:rPr>
        <w:t>Rocha e Laudisio</w:t>
      </w:r>
      <w:r w:rsidR="004726A9" w:rsidRPr="00BA2E3E">
        <w:rPr>
          <w:rFonts w:ascii="Times New Roman" w:eastAsia="Times New Roman" w:hAnsi="Times New Roman" w:cs="Times New Roman"/>
          <w:sz w:val="24"/>
          <w:szCs w:val="24"/>
          <w:lang w:eastAsia="pt-BR"/>
        </w:rPr>
        <w:t xml:space="preserve"> </w:t>
      </w:r>
      <w:r w:rsidRPr="00BA2E3E">
        <w:rPr>
          <w:rFonts w:ascii="Times New Roman" w:eastAsia="Times New Roman" w:hAnsi="Times New Roman" w:cs="Times New Roman"/>
          <w:sz w:val="24"/>
          <w:szCs w:val="24"/>
          <w:lang w:eastAsia="pt-BR"/>
        </w:rPr>
        <w:t>(2005, p. 35) suger</w:t>
      </w:r>
      <w:r w:rsidR="00004343" w:rsidRPr="00BA2E3E">
        <w:rPr>
          <w:rFonts w:ascii="Times New Roman" w:eastAsia="Times New Roman" w:hAnsi="Times New Roman" w:cs="Times New Roman"/>
          <w:sz w:val="24"/>
          <w:szCs w:val="24"/>
          <w:lang w:eastAsia="pt-BR"/>
        </w:rPr>
        <w:t xml:space="preserve">iram </w:t>
      </w:r>
      <w:r w:rsidRPr="00BA2E3E">
        <w:rPr>
          <w:rFonts w:ascii="Times New Roman" w:eastAsia="Times New Roman" w:hAnsi="Times New Roman" w:cs="Times New Roman"/>
          <w:sz w:val="24"/>
          <w:szCs w:val="24"/>
          <w:lang w:eastAsia="pt-BR"/>
        </w:rPr>
        <w:t>que o comp</w:t>
      </w:r>
      <w:r w:rsidR="00004343" w:rsidRPr="00BA2E3E">
        <w:rPr>
          <w:rFonts w:ascii="Times New Roman" w:eastAsia="Times New Roman" w:hAnsi="Times New Roman" w:cs="Times New Roman"/>
          <w:sz w:val="24"/>
          <w:szCs w:val="24"/>
          <w:lang w:eastAsia="pt-BR"/>
        </w:rPr>
        <w:t xml:space="preserve">ortamento do consumidor “inclua </w:t>
      </w:r>
      <w:r w:rsidRPr="00BA2E3E">
        <w:rPr>
          <w:rFonts w:ascii="Times New Roman" w:eastAsia="Times New Roman" w:hAnsi="Times New Roman" w:cs="Times New Roman"/>
          <w:sz w:val="24"/>
          <w:szCs w:val="24"/>
          <w:lang w:eastAsia="pt-BR"/>
        </w:rPr>
        <w:t xml:space="preserve">os motivos básicos, as percepções, as atitudes, os hábitos de compra e os perfis demográficos e psicográficos (psicológicos e de estilo de vida)” tanto dos indivíduos que já consomem quanto dos consumidores em potencial dos produtos e/ou serviços de uma empresa. </w:t>
      </w:r>
    </w:p>
    <w:p w:rsidR="009E4BD4" w:rsidRPr="00BA2E3E" w:rsidRDefault="00004343" w:rsidP="00F72F01">
      <w:pPr>
        <w:spacing w:after="0" w:line="240" w:lineRule="auto"/>
        <w:jc w:val="both"/>
        <w:rPr>
          <w:rFonts w:ascii="Times New Roman" w:hAnsi="Times New Roman" w:cs="Times New Roman"/>
          <w:sz w:val="24"/>
          <w:szCs w:val="24"/>
        </w:rPr>
      </w:pPr>
      <w:r w:rsidRPr="00BA2E3E">
        <w:rPr>
          <w:rFonts w:ascii="Times New Roman" w:eastAsia="Times New Roman" w:hAnsi="Times New Roman" w:cs="Times New Roman"/>
          <w:sz w:val="24"/>
          <w:szCs w:val="24"/>
          <w:lang w:eastAsia="pt-BR"/>
        </w:rPr>
        <w:t xml:space="preserve">Seguindo esse mesmo raciocínio </w:t>
      </w:r>
      <w:r w:rsidR="009E4BD4" w:rsidRPr="00BA2E3E">
        <w:rPr>
          <w:rFonts w:ascii="Times New Roman" w:eastAsia="Times New Roman" w:hAnsi="Times New Roman" w:cs="Times New Roman"/>
          <w:sz w:val="24"/>
          <w:szCs w:val="24"/>
          <w:lang w:eastAsia="pt-BR"/>
        </w:rPr>
        <w:t xml:space="preserve">Rapaille (2006), </w:t>
      </w:r>
      <w:r w:rsidRPr="00BA2E3E">
        <w:rPr>
          <w:rFonts w:ascii="Times New Roman" w:eastAsia="Times New Roman" w:hAnsi="Times New Roman" w:cs="Times New Roman"/>
          <w:sz w:val="24"/>
          <w:szCs w:val="24"/>
          <w:lang w:eastAsia="pt-BR"/>
        </w:rPr>
        <w:t xml:space="preserve">percebeu que </w:t>
      </w:r>
      <w:r w:rsidR="009E4BD4" w:rsidRPr="00BA2E3E">
        <w:rPr>
          <w:rFonts w:ascii="Times New Roman" w:eastAsia="Times New Roman" w:hAnsi="Times New Roman" w:cs="Times New Roman"/>
          <w:sz w:val="24"/>
          <w:szCs w:val="24"/>
          <w:lang w:eastAsia="pt-BR"/>
        </w:rPr>
        <w:t xml:space="preserve">o consumo </w:t>
      </w:r>
      <w:r w:rsidRPr="00BA2E3E">
        <w:rPr>
          <w:rFonts w:ascii="Times New Roman" w:eastAsia="Times New Roman" w:hAnsi="Times New Roman" w:cs="Times New Roman"/>
          <w:sz w:val="24"/>
          <w:szCs w:val="24"/>
          <w:lang w:eastAsia="pt-BR"/>
        </w:rPr>
        <w:t xml:space="preserve">era </w:t>
      </w:r>
      <w:r w:rsidR="009E4BD4" w:rsidRPr="00BA2E3E">
        <w:rPr>
          <w:rFonts w:ascii="Times New Roman" w:eastAsia="Times New Roman" w:hAnsi="Times New Roman" w:cs="Times New Roman"/>
          <w:sz w:val="24"/>
          <w:szCs w:val="24"/>
          <w:lang w:eastAsia="pt-BR"/>
        </w:rPr>
        <w:t xml:space="preserve">influenciado </w:t>
      </w:r>
      <w:r w:rsidR="009E4BD4" w:rsidRPr="00354B87">
        <w:rPr>
          <w:rFonts w:ascii="Times New Roman" w:eastAsia="Times New Roman" w:hAnsi="Times New Roman" w:cs="Times New Roman"/>
          <w:sz w:val="24"/>
          <w:szCs w:val="24"/>
          <w:lang w:eastAsia="pt-BR"/>
        </w:rPr>
        <w:t>pelas</w:t>
      </w:r>
      <w:r w:rsidR="009E4BD4" w:rsidRPr="00354B87">
        <w:rPr>
          <w:rFonts w:ascii="Times New Roman" w:eastAsia="Times New Roman" w:hAnsi="Times New Roman" w:cs="Times New Roman"/>
          <w:b/>
          <w:sz w:val="24"/>
          <w:szCs w:val="24"/>
          <w:lang w:eastAsia="pt-BR"/>
        </w:rPr>
        <w:t xml:space="preserve"> emoções</w:t>
      </w:r>
      <w:r w:rsidR="0098562F" w:rsidRPr="00354B87">
        <w:rPr>
          <w:rFonts w:ascii="Times New Roman" w:eastAsia="Times New Roman" w:hAnsi="Times New Roman" w:cs="Times New Roman"/>
          <w:b/>
          <w:sz w:val="24"/>
          <w:szCs w:val="24"/>
          <w:lang w:eastAsia="pt-BR"/>
        </w:rPr>
        <w:t xml:space="preserve"> </w:t>
      </w:r>
      <w:r w:rsidR="009E4BD4" w:rsidRPr="00354B87">
        <w:rPr>
          <w:rFonts w:ascii="Times New Roman" w:eastAsia="Times New Roman" w:hAnsi="Times New Roman" w:cs="Times New Roman"/>
          <w:b/>
          <w:sz w:val="24"/>
          <w:szCs w:val="24"/>
          <w:lang w:eastAsia="pt-BR"/>
        </w:rPr>
        <w:t>e pelos significados</w:t>
      </w:r>
      <w:r w:rsidR="009E4BD4" w:rsidRPr="00BA2E3E">
        <w:rPr>
          <w:rFonts w:ascii="Times New Roman" w:eastAsia="Times New Roman" w:hAnsi="Times New Roman" w:cs="Times New Roman"/>
          <w:sz w:val="24"/>
          <w:szCs w:val="24"/>
          <w:lang w:eastAsia="pt-BR"/>
        </w:rPr>
        <w:t xml:space="preserve"> dados pelos indivíduos a esse processo, gerando sistemas de referências, que diferenciam os indivíduos e, principalmente, as culturas.</w:t>
      </w:r>
      <w:r w:rsidRPr="00BA2E3E">
        <w:rPr>
          <w:rFonts w:ascii="Times New Roman" w:eastAsia="Times New Roman" w:hAnsi="Times New Roman" w:cs="Times New Roman"/>
          <w:sz w:val="24"/>
          <w:szCs w:val="24"/>
          <w:lang w:eastAsia="pt-BR"/>
        </w:rPr>
        <w:t xml:space="preserve"> Sendo a primeira vez que se falou em emoções nos estudos do comportamento do consumidor.</w:t>
      </w:r>
    </w:p>
    <w:p w:rsidR="009E4BD4" w:rsidRPr="00BA2E3E" w:rsidRDefault="009E4BD4" w:rsidP="00F72F01">
      <w:pPr>
        <w:spacing w:after="0" w:line="240" w:lineRule="auto"/>
        <w:jc w:val="both"/>
        <w:rPr>
          <w:rFonts w:ascii="Times New Roman" w:eastAsia="Times New Roman" w:hAnsi="Times New Roman" w:cs="Times New Roman"/>
          <w:sz w:val="24"/>
          <w:szCs w:val="24"/>
          <w:lang w:eastAsia="pt-BR"/>
        </w:rPr>
      </w:pPr>
      <w:r w:rsidRPr="00BA2E3E">
        <w:rPr>
          <w:rFonts w:ascii="Times New Roman" w:hAnsi="Times New Roman" w:cs="Times New Roman"/>
          <w:sz w:val="24"/>
          <w:szCs w:val="24"/>
        </w:rPr>
        <w:t xml:space="preserve">Para Campbell (2006), a questão do consumo está muito acima de uma mera questão de sobrevivência ou de demonstração de </w:t>
      </w:r>
      <w:r w:rsidRPr="00BA2E3E">
        <w:rPr>
          <w:rFonts w:ascii="Times New Roman" w:hAnsi="Times New Roman" w:cs="Times New Roman"/>
          <w:i/>
          <w:sz w:val="24"/>
          <w:szCs w:val="24"/>
        </w:rPr>
        <w:t>status</w:t>
      </w:r>
      <w:r w:rsidRPr="00BA2E3E">
        <w:rPr>
          <w:rFonts w:ascii="Times New Roman" w:hAnsi="Times New Roman" w:cs="Times New Roman"/>
          <w:sz w:val="24"/>
          <w:szCs w:val="24"/>
        </w:rPr>
        <w:t>, evocando questões ligadas ao ser e ao saber: se o indivíduo compra e por isso existe, então o indivíduo compra para saber quem é. O autor indica que o consumo moderno tem suas bases em dois aspectos importantes: (1) o querer</w:t>
      </w:r>
      <w:r w:rsidRPr="00BA2E3E">
        <w:rPr>
          <w:rFonts w:ascii="Times New Roman" w:eastAsia="Times New Roman" w:hAnsi="Times New Roman" w:cs="Times New Roman"/>
          <w:sz w:val="24"/>
          <w:szCs w:val="24"/>
          <w:lang w:eastAsia="pt-BR"/>
        </w:rPr>
        <w:t xml:space="preserve"> e o desejar fazem parte do consumismo moderno, de forma que as demandas dos consumidores fazem mover a economia das sociedades e (2) houve uma mudança de foco, do consumo tradicionalmente praticado com base nas famílias, vilas e pequenos grupos sociais para um consumo voltado para um irrestrito e desmesurado individualismo.</w:t>
      </w:r>
      <w:r w:rsidR="005828E1" w:rsidRPr="00BA2E3E">
        <w:rPr>
          <w:rFonts w:ascii="Times New Roman" w:eastAsia="Times New Roman" w:hAnsi="Times New Roman" w:cs="Times New Roman"/>
          <w:sz w:val="24"/>
          <w:szCs w:val="24"/>
          <w:lang w:eastAsia="pt-BR"/>
        </w:rPr>
        <w:t xml:space="preserve"> </w:t>
      </w:r>
      <w:r w:rsidRPr="00BA2E3E">
        <w:rPr>
          <w:rFonts w:ascii="Times New Roman" w:eastAsia="Times New Roman" w:hAnsi="Times New Roman" w:cs="Times New Roman"/>
          <w:sz w:val="24"/>
          <w:szCs w:val="24"/>
          <w:lang w:eastAsia="pt-BR"/>
        </w:rPr>
        <w:t>De acordo com essa visão, a identidade dos indivíduos estaria não nos produtos adquiridos em si, mas nas relações desses indivíduos com estes produtos. Campbell (200</w:t>
      </w:r>
      <w:r w:rsidR="0077114A" w:rsidRPr="00BA2E3E">
        <w:rPr>
          <w:rFonts w:ascii="Times New Roman" w:eastAsia="Times New Roman" w:hAnsi="Times New Roman" w:cs="Times New Roman"/>
          <w:sz w:val="24"/>
          <w:szCs w:val="24"/>
          <w:lang w:eastAsia="pt-BR"/>
        </w:rPr>
        <w:t>6</w:t>
      </w:r>
      <w:r w:rsidRPr="00BA2E3E">
        <w:rPr>
          <w:rFonts w:ascii="Times New Roman" w:eastAsia="Times New Roman" w:hAnsi="Times New Roman" w:cs="Times New Roman"/>
          <w:sz w:val="24"/>
          <w:szCs w:val="24"/>
          <w:lang w:eastAsia="pt-BR"/>
        </w:rPr>
        <w:t>) sugere que a identidade não irá derivar de um produto ou de um serviço consumido e, ainda, que as pessoas não são aquilo que consomem.</w:t>
      </w:r>
      <w:r w:rsidR="005828E1" w:rsidRPr="00BA2E3E">
        <w:rPr>
          <w:rFonts w:ascii="Times New Roman" w:eastAsia="Times New Roman" w:hAnsi="Times New Roman" w:cs="Times New Roman"/>
          <w:sz w:val="24"/>
          <w:szCs w:val="24"/>
          <w:lang w:eastAsia="pt-BR"/>
        </w:rPr>
        <w:t xml:space="preserve"> </w:t>
      </w:r>
      <w:r w:rsidRPr="00BA2E3E">
        <w:rPr>
          <w:rFonts w:ascii="Times New Roman" w:eastAsia="Times New Roman" w:hAnsi="Times New Roman" w:cs="Times New Roman"/>
          <w:sz w:val="24"/>
          <w:szCs w:val="24"/>
          <w:lang w:eastAsia="pt-BR"/>
        </w:rPr>
        <w:t>Dessa forma, seria monitorando as relações com os produtos, observando o que o indivíduo gosta e do que ele não gosta que seria possível começar a descobrir quem realmente é esse indivíduo.</w:t>
      </w:r>
    </w:p>
    <w:p w:rsidR="009E4BD4" w:rsidRPr="00BA2E3E" w:rsidRDefault="009E4BD4" w:rsidP="00F72F01">
      <w:pPr>
        <w:spacing w:after="0" w:line="240" w:lineRule="auto"/>
        <w:jc w:val="both"/>
        <w:rPr>
          <w:rFonts w:ascii="Times New Roman" w:hAnsi="Times New Roman" w:cs="Times New Roman"/>
          <w:sz w:val="24"/>
          <w:szCs w:val="24"/>
        </w:rPr>
      </w:pPr>
      <w:r w:rsidRPr="00BA2E3E">
        <w:rPr>
          <w:rFonts w:ascii="Times New Roman" w:eastAsia="Times New Roman" w:hAnsi="Times New Roman" w:cs="Times New Roman"/>
          <w:sz w:val="24"/>
          <w:szCs w:val="24"/>
          <w:lang w:eastAsia="pt-BR"/>
        </w:rPr>
        <w:t>No entendimento de Migueles (2007), o consumidor é considerado como um ser dotado de consciência e razão e que, sem considerar o sentido utilitarista do termo, toma decisões racionais buscando, a partir das suas escolhas, estabelecer relações entre</w:t>
      </w:r>
      <w:r w:rsidRPr="00BA2E3E">
        <w:rPr>
          <w:rFonts w:ascii="Times New Roman" w:hAnsi="Times New Roman" w:cs="Times New Roman"/>
          <w:sz w:val="24"/>
          <w:szCs w:val="24"/>
        </w:rPr>
        <w:t xml:space="preserve"> o </w:t>
      </w:r>
      <w:r w:rsidRPr="00354B87">
        <w:rPr>
          <w:rFonts w:ascii="Times New Roman" w:hAnsi="Times New Roman" w:cs="Times New Roman"/>
          <w:b/>
          <w:sz w:val="24"/>
          <w:szCs w:val="24"/>
        </w:rPr>
        <w:t>simbolismo</w:t>
      </w:r>
      <w:r w:rsidR="0098562F" w:rsidRPr="00BA2E3E">
        <w:rPr>
          <w:rFonts w:ascii="Times New Roman" w:hAnsi="Times New Roman" w:cs="Times New Roman"/>
          <w:sz w:val="24"/>
          <w:szCs w:val="24"/>
        </w:rPr>
        <w:t xml:space="preserve"> </w:t>
      </w:r>
      <w:r w:rsidRPr="00BA2E3E">
        <w:rPr>
          <w:rFonts w:ascii="Times New Roman" w:hAnsi="Times New Roman" w:cs="Times New Roman"/>
          <w:sz w:val="24"/>
          <w:szCs w:val="24"/>
        </w:rPr>
        <w:t xml:space="preserve">dos bens adquiridos e a sua situação social, baseadas no sentido simbólico que esse consumidor </w:t>
      </w:r>
      <w:r w:rsidRPr="00BA2E3E">
        <w:rPr>
          <w:rFonts w:ascii="Times New Roman" w:hAnsi="Times New Roman" w:cs="Times New Roman"/>
          <w:sz w:val="24"/>
          <w:szCs w:val="24"/>
        </w:rPr>
        <w:lastRenderedPageBreak/>
        <w:t>faz do mundo. Para Kerin et al (2007) o comportamento do consumidor envolve as ações necessárias que uma pessoa precisa considerar na compra e durante a utilização de produtos e serviços, nas quais estão incluídos os processos mentais e sociais – que ocorrem tanto antes quanto após essas ações – decorrentes desse comportamento.</w:t>
      </w:r>
    </w:p>
    <w:p w:rsidR="009E4BD4" w:rsidRPr="00BA2E3E" w:rsidRDefault="009E4BD4"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A contribuição dada por Blackwell, Miniard e Engel (200</w:t>
      </w:r>
      <w:r w:rsidR="0077114A" w:rsidRPr="00BA2E3E">
        <w:rPr>
          <w:rFonts w:ascii="Times New Roman" w:hAnsi="Times New Roman" w:cs="Times New Roman"/>
          <w:sz w:val="24"/>
          <w:szCs w:val="24"/>
        </w:rPr>
        <w:t>1</w:t>
      </w:r>
      <w:r w:rsidRPr="00BA2E3E">
        <w:rPr>
          <w:rFonts w:ascii="Times New Roman" w:hAnsi="Times New Roman" w:cs="Times New Roman"/>
          <w:sz w:val="24"/>
          <w:szCs w:val="24"/>
        </w:rPr>
        <w:t>, p. 6), está relacionada à visão dos autores que consideram o comportamento do consumidor como um campo de estudo cujo foco está nas atividades realizadas pelo consumidor, definindo-o como sendo as “atividades com que as pessoas se ocupam quando obtêm, consomem e dispõem de produtos e serviços”.</w:t>
      </w:r>
    </w:p>
    <w:p w:rsidR="00AF57AF" w:rsidRPr="00E2187F" w:rsidRDefault="00AF57AF" w:rsidP="00AF57AF">
      <w:pPr>
        <w:shd w:val="clear" w:color="auto" w:fill="FFFFFF"/>
        <w:spacing w:after="0" w:line="240" w:lineRule="auto"/>
        <w:rPr>
          <w:rFonts w:ascii="Times New Roman" w:eastAsia="Times New Roman" w:hAnsi="Times New Roman" w:cs="Times New Roman"/>
          <w:color w:val="000000"/>
          <w:sz w:val="20"/>
          <w:szCs w:val="20"/>
          <w:lang w:eastAsia="pt-BR"/>
        </w:rPr>
      </w:pPr>
    </w:p>
    <w:p w:rsidR="003A1E9B" w:rsidRPr="00BA2E3E" w:rsidRDefault="004B3E9E" w:rsidP="003A1E9B">
      <w:pPr>
        <w:pStyle w:val="Corpodetexto"/>
        <w:jc w:val="both"/>
        <w:rPr>
          <w:b/>
        </w:rPr>
      </w:pPr>
      <w:r w:rsidRPr="00BA2E3E">
        <w:rPr>
          <w:b/>
        </w:rPr>
        <w:t>3.1</w:t>
      </w:r>
      <w:r w:rsidR="00916313" w:rsidRPr="00BA2E3E">
        <w:rPr>
          <w:b/>
        </w:rPr>
        <w:t xml:space="preserve">. </w:t>
      </w:r>
      <w:r w:rsidRPr="00BA2E3E">
        <w:rPr>
          <w:b/>
        </w:rPr>
        <w:t>AS MUDANÇAS DO PENSAMENTO CONSUMISTA</w:t>
      </w:r>
    </w:p>
    <w:p w:rsidR="00916313" w:rsidRPr="00BA2E3E" w:rsidRDefault="00862EBA" w:rsidP="00F72F01">
      <w:pPr>
        <w:autoSpaceDE w:val="0"/>
        <w:autoSpaceDN w:val="0"/>
        <w:adjustRightInd w:val="0"/>
        <w:spacing w:after="0" w:line="240" w:lineRule="auto"/>
        <w:jc w:val="both"/>
        <w:rPr>
          <w:rFonts w:ascii="Times New Roman" w:hAnsi="Times New Roman" w:cs="Times New Roman"/>
          <w:color w:val="000000"/>
          <w:sz w:val="24"/>
          <w:szCs w:val="24"/>
        </w:rPr>
      </w:pPr>
      <w:r w:rsidRPr="00BA2E3E">
        <w:rPr>
          <w:rStyle w:val="apple-style-span"/>
          <w:rFonts w:ascii="Times New Roman" w:hAnsi="Times New Roman" w:cs="Times New Roman"/>
          <w:sz w:val="24"/>
          <w:szCs w:val="24"/>
        </w:rPr>
        <w:t>L</w:t>
      </w:r>
      <w:r w:rsidR="003A1E9B" w:rsidRPr="00BA2E3E">
        <w:rPr>
          <w:rStyle w:val="apple-style-span"/>
          <w:rFonts w:ascii="Times New Roman" w:hAnsi="Times New Roman" w:cs="Times New Roman"/>
          <w:sz w:val="24"/>
          <w:szCs w:val="24"/>
        </w:rPr>
        <w:t xml:space="preserve">evando em consideração que a aquisição de qualquer bem não se limita mais ao seu valor de uso, mas que trazem </w:t>
      </w:r>
      <w:r w:rsidR="003A1E9B" w:rsidRPr="00354B87">
        <w:rPr>
          <w:rStyle w:val="apple-style-span"/>
          <w:rFonts w:ascii="Times New Roman" w:hAnsi="Times New Roman" w:cs="Times New Roman"/>
          <w:b/>
          <w:sz w:val="24"/>
          <w:szCs w:val="24"/>
        </w:rPr>
        <w:t>embutidos os valores, os símbolos, os estilos de vidas</w:t>
      </w:r>
      <w:r w:rsidR="003A1E9B" w:rsidRPr="00BA2E3E">
        <w:rPr>
          <w:rStyle w:val="apple-style-span"/>
          <w:rFonts w:ascii="Times New Roman" w:hAnsi="Times New Roman" w:cs="Times New Roman"/>
          <w:sz w:val="24"/>
          <w:szCs w:val="24"/>
        </w:rPr>
        <w:t xml:space="preserve"> que são incorporados aos objetos como partes de sua presença física no mundo. </w:t>
      </w:r>
      <w:r w:rsidR="003A1E9B" w:rsidRPr="00BA2E3E">
        <w:rPr>
          <w:rFonts w:ascii="Times New Roman" w:hAnsi="Times New Roman" w:cs="Times New Roman"/>
          <w:color w:val="000000"/>
          <w:sz w:val="24"/>
          <w:szCs w:val="24"/>
        </w:rPr>
        <w:t xml:space="preserve">A importância de uma visão mais ampliada do </w:t>
      </w:r>
      <w:r w:rsidR="00916313" w:rsidRPr="00BA2E3E">
        <w:rPr>
          <w:rFonts w:ascii="Times New Roman" w:hAnsi="Times New Roman" w:cs="Times New Roman"/>
          <w:color w:val="000000"/>
          <w:sz w:val="24"/>
          <w:szCs w:val="24"/>
        </w:rPr>
        <w:t xml:space="preserve">consumo surgiu a partir do </w:t>
      </w:r>
      <w:r w:rsidR="005159E4" w:rsidRPr="00BA2E3E">
        <w:rPr>
          <w:rFonts w:ascii="Times New Roman" w:hAnsi="Times New Roman" w:cs="Times New Roman"/>
          <w:color w:val="000000"/>
          <w:sz w:val="24"/>
          <w:szCs w:val="24"/>
        </w:rPr>
        <w:t>conceito da intangibilidade trazido pelas marcas</w:t>
      </w:r>
      <w:r w:rsidR="000D05B3" w:rsidRPr="00BA2E3E">
        <w:rPr>
          <w:rFonts w:ascii="Times New Roman" w:hAnsi="Times New Roman" w:cs="Times New Roman"/>
          <w:color w:val="000000"/>
          <w:sz w:val="24"/>
          <w:szCs w:val="24"/>
        </w:rPr>
        <w:t>, pois f</w:t>
      </w:r>
      <w:r w:rsidR="00D32459" w:rsidRPr="00BA2E3E">
        <w:rPr>
          <w:rFonts w:ascii="Times New Roman" w:hAnsi="Times New Roman" w:cs="Times New Roman"/>
          <w:color w:val="000000"/>
          <w:sz w:val="24"/>
          <w:szCs w:val="24"/>
        </w:rPr>
        <w:t>oram elas que aliaram a ide</w:t>
      </w:r>
      <w:r w:rsidR="00916313" w:rsidRPr="00BA2E3E">
        <w:rPr>
          <w:rFonts w:ascii="Times New Roman" w:hAnsi="Times New Roman" w:cs="Times New Roman"/>
          <w:color w:val="000000"/>
          <w:sz w:val="24"/>
          <w:szCs w:val="24"/>
        </w:rPr>
        <w:t>ia do s</w:t>
      </w:r>
      <w:r w:rsidR="006E17F3" w:rsidRPr="00BA2E3E">
        <w:rPr>
          <w:rFonts w:ascii="Times New Roman" w:hAnsi="Times New Roman" w:cs="Times New Roman"/>
          <w:color w:val="000000"/>
          <w:sz w:val="24"/>
          <w:szCs w:val="24"/>
        </w:rPr>
        <w:t xml:space="preserve">imbolismo ao consumo. </w:t>
      </w:r>
      <w:r w:rsidR="000D05B3" w:rsidRPr="00BA2E3E">
        <w:rPr>
          <w:rFonts w:ascii="Times New Roman" w:hAnsi="Times New Roman" w:cs="Times New Roman"/>
          <w:color w:val="000000"/>
          <w:sz w:val="24"/>
          <w:szCs w:val="24"/>
        </w:rPr>
        <w:t>Desta forma</w:t>
      </w:r>
      <w:r w:rsidR="006E17F3" w:rsidRPr="00BA2E3E">
        <w:rPr>
          <w:rFonts w:ascii="Times New Roman" w:hAnsi="Times New Roman" w:cs="Times New Roman"/>
          <w:color w:val="000000"/>
          <w:sz w:val="24"/>
          <w:szCs w:val="24"/>
        </w:rPr>
        <w:t xml:space="preserve">, </w:t>
      </w:r>
      <w:r w:rsidR="00916313" w:rsidRPr="00BA2E3E">
        <w:rPr>
          <w:rFonts w:ascii="Times New Roman" w:hAnsi="Times New Roman" w:cs="Times New Roman"/>
          <w:color w:val="000000"/>
          <w:sz w:val="24"/>
          <w:szCs w:val="24"/>
        </w:rPr>
        <w:t xml:space="preserve">os objetos passaram a valorizar outras variáveis importantes, </w:t>
      </w:r>
      <w:r w:rsidR="006E17F3" w:rsidRPr="00BA2E3E">
        <w:rPr>
          <w:rFonts w:ascii="Times New Roman" w:hAnsi="Times New Roman" w:cs="Times New Roman"/>
          <w:color w:val="000000"/>
          <w:sz w:val="24"/>
          <w:szCs w:val="24"/>
        </w:rPr>
        <w:t>intimamente liga</w:t>
      </w:r>
      <w:r w:rsidR="000D05B3" w:rsidRPr="00BA2E3E">
        <w:rPr>
          <w:rFonts w:ascii="Times New Roman" w:hAnsi="Times New Roman" w:cs="Times New Roman"/>
          <w:color w:val="000000"/>
          <w:sz w:val="24"/>
          <w:szCs w:val="24"/>
        </w:rPr>
        <w:t>das ao sujeito do fato</w:t>
      </w:r>
      <w:r w:rsidR="005159E4" w:rsidRPr="00BA2E3E">
        <w:rPr>
          <w:rFonts w:ascii="Times New Roman" w:hAnsi="Times New Roman" w:cs="Times New Roman"/>
          <w:color w:val="000000"/>
          <w:sz w:val="24"/>
          <w:szCs w:val="24"/>
        </w:rPr>
        <w:t xml:space="preserve"> </w:t>
      </w:r>
      <w:r w:rsidR="000D05B3" w:rsidRPr="00BA2E3E">
        <w:rPr>
          <w:rFonts w:ascii="Times New Roman" w:hAnsi="Times New Roman" w:cs="Times New Roman"/>
          <w:color w:val="000000"/>
          <w:sz w:val="24"/>
          <w:szCs w:val="24"/>
        </w:rPr>
        <w:t>-</w:t>
      </w:r>
      <w:r w:rsidR="000F18E5" w:rsidRPr="00BA2E3E">
        <w:rPr>
          <w:rFonts w:ascii="Times New Roman" w:hAnsi="Times New Roman" w:cs="Times New Roman"/>
          <w:color w:val="000000"/>
          <w:sz w:val="24"/>
          <w:szCs w:val="24"/>
        </w:rPr>
        <w:t xml:space="preserve"> </w:t>
      </w:r>
      <w:r w:rsidR="006E17F3" w:rsidRPr="00BA2E3E">
        <w:rPr>
          <w:rFonts w:ascii="Times New Roman" w:hAnsi="Times New Roman" w:cs="Times New Roman"/>
          <w:color w:val="000000"/>
          <w:sz w:val="24"/>
          <w:szCs w:val="24"/>
        </w:rPr>
        <w:t>o consumidor</w:t>
      </w:r>
      <w:r w:rsidR="000F18E5" w:rsidRPr="00BA2E3E">
        <w:rPr>
          <w:rFonts w:ascii="Times New Roman" w:hAnsi="Times New Roman" w:cs="Times New Roman"/>
          <w:color w:val="000000"/>
          <w:sz w:val="24"/>
          <w:szCs w:val="24"/>
        </w:rPr>
        <w:t xml:space="preserve"> </w:t>
      </w:r>
      <w:r w:rsidR="000D05B3" w:rsidRPr="00BA2E3E">
        <w:rPr>
          <w:rFonts w:ascii="Times New Roman" w:hAnsi="Times New Roman" w:cs="Times New Roman"/>
          <w:color w:val="000000"/>
          <w:sz w:val="24"/>
          <w:szCs w:val="24"/>
        </w:rPr>
        <w:t>-</w:t>
      </w:r>
      <w:r w:rsidR="006E17F3" w:rsidRPr="00BA2E3E">
        <w:rPr>
          <w:rFonts w:ascii="Times New Roman" w:hAnsi="Times New Roman" w:cs="Times New Roman"/>
          <w:color w:val="000000"/>
          <w:sz w:val="24"/>
          <w:szCs w:val="24"/>
        </w:rPr>
        <w:t xml:space="preserve">, que </w:t>
      </w:r>
      <w:r w:rsidR="00916313" w:rsidRPr="00BA2E3E">
        <w:rPr>
          <w:rFonts w:ascii="Times New Roman" w:hAnsi="Times New Roman" w:cs="Times New Roman"/>
          <w:color w:val="000000"/>
          <w:sz w:val="24"/>
          <w:szCs w:val="24"/>
        </w:rPr>
        <w:t xml:space="preserve">até então </w:t>
      </w:r>
      <w:r w:rsidR="000D05B3" w:rsidRPr="00BA2E3E">
        <w:rPr>
          <w:rFonts w:ascii="Times New Roman" w:hAnsi="Times New Roman" w:cs="Times New Roman"/>
          <w:color w:val="000000"/>
          <w:sz w:val="24"/>
          <w:szCs w:val="24"/>
        </w:rPr>
        <w:t>haviam sido</w:t>
      </w:r>
      <w:r w:rsidR="0098562F" w:rsidRPr="00BA2E3E">
        <w:rPr>
          <w:rFonts w:ascii="Times New Roman" w:hAnsi="Times New Roman" w:cs="Times New Roman"/>
          <w:color w:val="000000"/>
          <w:sz w:val="24"/>
          <w:szCs w:val="24"/>
        </w:rPr>
        <w:t xml:space="preserve"> </w:t>
      </w:r>
      <w:r w:rsidR="00916313" w:rsidRPr="00BA2E3E">
        <w:rPr>
          <w:rFonts w:ascii="Times New Roman" w:hAnsi="Times New Roman" w:cs="Times New Roman"/>
          <w:color w:val="000000"/>
          <w:sz w:val="24"/>
          <w:szCs w:val="24"/>
        </w:rPr>
        <w:t>desconsideradas no processo de consumo.</w:t>
      </w:r>
      <w:r w:rsidR="00030185" w:rsidRPr="00BA2E3E">
        <w:rPr>
          <w:rFonts w:ascii="Times New Roman" w:hAnsi="Times New Roman" w:cs="Times New Roman"/>
          <w:color w:val="000000"/>
          <w:sz w:val="24"/>
          <w:szCs w:val="24"/>
        </w:rPr>
        <w:t xml:space="preserve"> O</w:t>
      </w:r>
      <w:r w:rsidR="006E17F3" w:rsidRPr="00BA2E3E">
        <w:rPr>
          <w:rFonts w:ascii="Times New Roman" w:hAnsi="Times New Roman" w:cs="Times New Roman"/>
          <w:color w:val="000000"/>
          <w:sz w:val="24"/>
          <w:szCs w:val="24"/>
        </w:rPr>
        <w:t xml:space="preserve"> fenômeno da intangibilidade ajudou significativamente aos estudos d</w:t>
      </w:r>
      <w:r w:rsidR="00396787" w:rsidRPr="00BA2E3E">
        <w:rPr>
          <w:rFonts w:ascii="Times New Roman" w:hAnsi="Times New Roman" w:cs="Times New Roman"/>
          <w:color w:val="000000"/>
          <w:sz w:val="24"/>
          <w:szCs w:val="24"/>
        </w:rPr>
        <w:t>e comportamento d</w:t>
      </w:r>
      <w:r w:rsidR="006E17F3" w:rsidRPr="00BA2E3E">
        <w:rPr>
          <w:rFonts w:ascii="Times New Roman" w:hAnsi="Times New Roman" w:cs="Times New Roman"/>
          <w:color w:val="000000"/>
          <w:sz w:val="24"/>
          <w:szCs w:val="24"/>
        </w:rPr>
        <w:t xml:space="preserve">o consumo. </w:t>
      </w:r>
      <w:r w:rsidR="00F644DA" w:rsidRPr="00BA2E3E">
        <w:rPr>
          <w:rFonts w:ascii="Times New Roman" w:hAnsi="Times New Roman" w:cs="Times New Roman"/>
          <w:color w:val="000000"/>
          <w:sz w:val="24"/>
          <w:szCs w:val="24"/>
        </w:rPr>
        <w:t>Abordaremos a questão da intangibilidade sob duas perspectivas: aquela trabalhada pelas marcas e a vista sob a ótica do consumidor hedônico.</w:t>
      </w:r>
    </w:p>
    <w:p w:rsidR="00F644DA" w:rsidRPr="00BA2E3E" w:rsidRDefault="004B3E9E" w:rsidP="00F72F01">
      <w:pPr>
        <w:autoSpaceDE w:val="0"/>
        <w:autoSpaceDN w:val="0"/>
        <w:adjustRightInd w:val="0"/>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3.1. </w:t>
      </w:r>
      <w:r w:rsidR="00F644DA" w:rsidRPr="00BA2E3E">
        <w:rPr>
          <w:rFonts w:ascii="Times New Roman" w:hAnsi="Times New Roman" w:cs="Times New Roman"/>
          <w:sz w:val="24"/>
          <w:szCs w:val="24"/>
        </w:rPr>
        <w:t>1.</w:t>
      </w:r>
      <w:r w:rsidR="00CF00C2" w:rsidRPr="00BA2E3E">
        <w:rPr>
          <w:rFonts w:ascii="Times New Roman" w:hAnsi="Times New Roman" w:cs="Times New Roman"/>
          <w:sz w:val="24"/>
          <w:szCs w:val="24"/>
        </w:rPr>
        <w:t xml:space="preserve"> Da </w:t>
      </w:r>
      <w:r w:rsidR="00F644DA" w:rsidRPr="00BA2E3E">
        <w:rPr>
          <w:rFonts w:ascii="Times New Roman" w:hAnsi="Times New Roman" w:cs="Times New Roman"/>
          <w:sz w:val="24"/>
          <w:szCs w:val="24"/>
        </w:rPr>
        <w:t>intangibilidade das marcas</w:t>
      </w:r>
      <w:r w:rsidR="00CF00C2" w:rsidRPr="00BA2E3E">
        <w:rPr>
          <w:rFonts w:ascii="Times New Roman" w:hAnsi="Times New Roman" w:cs="Times New Roman"/>
          <w:sz w:val="24"/>
          <w:szCs w:val="24"/>
        </w:rPr>
        <w:t xml:space="preserve"> à subjetividade do consumo</w:t>
      </w:r>
    </w:p>
    <w:p w:rsidR="00862EBA" w:rsidRPr="00BA2E3E" w:rsidRDefault="00BB1887" w:rsidP="00F72F01">
      <w:pPr>
        <w:autoSpaceDE w:val="0"/>
        <w:autoSpaceDN w:val="0"/>
        <w:adjustRightInd w:val="0"/>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David Ogilvi foi quem primeiro chamou atenção para o conceito de imagem de marca, nos anos 50, quando declarou que </w:t>
      </w:r>
      <w:r w:rsidRPr="00BA2E3E">
        <w:rPr>
          <w:rFonts w:ascii="Times New Roman" w:hAnsi="Times New Roman" w:cs="Times New Roman"/>
          <w:i/>
          <w:iCs/>
          <w:sz w:val="24"/>
          <w:szCs w:val="24"/>
        </w:rPr>
        <w:t xml:space="preserve">todo anúncio publicitário deve ser considerado como a contribuição para o símbolo complexo que é a imagem da marca </w:t>
      </w:r>
      <w:r w:rsidRPr="00BA2E3E">
        <w:rPr>
          <w:rFonts w:ascii="Times New Roman" w:hAnsi="Times New Roman" w:cs="Times New Roman"/>
          <w:sz w:val="24"/>
          <w:szCs w:val="24"/>
        </w:rPr>
        <w:t xml:space="preserve">(fonte: </w:t>
      </w:r>
      <w:hyperlink r:id="rId8" w:history="1">
        <w:r w:rsidRPr="00BA2E3E">
          <w:rPr>
            <w:rStyle w:val="Hyperlink"/>
            <w:rFonts w:ascii="Times New Roman" w:eastAsiaTheme="majorEastAsia" w:hAnsi="Times New Roman" w:cs="Times New Roman"/>
            <w:sz w:val="24"/>
            <w:szCs w:val="24"/>
          </w:rPr>
          <w:t>www.ogilvy.com</w:t>
        </w:r>
      </w:hyperlink>
      <w:r w:rsidRPr="00BA2E3E">
        <w:rPr>
          <w:rFonts w:ascii="Times New Roman" w:hAnsi="Times New Roman" w:cs="Times New Roman"/>
          <w:sz w:val="24"/>
          <w:szCs w:val="24"/>
        </w:rPr>
        <w:t xml:space="preserve">). </w:t>
      </w:r>
      <w:r w:rsidR="00862EBA" w:rsidRPr="00BA2E3E">
        <w:rPr>
          <w:rFonts w:ascii="Times New Roman" w:hAnsi="Times New Roman" w:cs="Times New Roman"/>
          <w:sz w:val="24"/>
          <w:szCs w:val="24"/>
        </w:rPr>
        <w:t xml:space="preserve">A imagem da marca é um conceito de recepção e, sendo assim, Barreto (1982) afirma que </w:t>
      </w:r>
      <w:r w:rsidR="00396787" w:rsidRPr="00BA2E3E">
        <w:rPr>
          <w:rFonts w:ascii="Times New Roman" w:hAnsi="Times New Roman" w:cs="Times New Roman"/>
          <w:sz w:val="24"/>
          <w:szCs w:val="24"/>
        </w:rPr>
        <w:t>se pode</w:t>
      </w:r>
      <w:r w:rsidR="00862EBA" w:rsidRPr="00BA2E3E">
        <w:rPr>
          <w:rFonts w:ascii="Times New Roman" w:hAnsi="Times New Roman" w:cs="Times New Roman"/>
          <w:sz w:val="24"/>
          <w:szCs w:val="24"/>
        </w:rPr>
        <w:t xml:space="preserve"> criar para um produto, todo um mundo imaginário, pessoal, amplo, variado, de desdobramentos infinitos. </w:t>
      </w:r>
    </w:p>
    <w:p w:rsidR="003A1E9B" w:rsidRPr="00BA2E3E" w:rsidRDefault="006E17F3" w:rsidP="00F72F01">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BA2E3E">
        <w:rPr>
          <w:rFonts w:ascii="Times New Roman" w:hAnsi="Times New Roman" w:cs="Times New Roman"/>
          <w:color w:val="000000"/>
          <w:sz w:val="24"/>
          <w:szCs w:val="24"/>
        </w:rPr>
        <w:t xml:space="preserve">A importância de uma visão mais ampliada do estudo das marcas se </w:t>
      </w:r>
      <w:r w:rsidR="00A67BFD" w:rsidRPr="00BA2E3E">
        <w:rPr>
          <w:rFonts w:ascii="Times New Roman" w:hAnsi="Times New Roman" w:cs="Times New Roman"/>
          <w:color w:val="000000"/>
          <w:sz w:val="24"/>
          <w:szCs w:val="24"/>
        </w:rPr>
        <w:t>apoia</w:t>
      </w:r>
      <w:r w:rsidRPr="00BA2E3E">
        <w:rPr>
          <w:rFonts w:ascii="Times New Roman" w:hAnsi="Times New Roman" w:cs="Times New Roman"/>
          <w:color w:val="000000"/>
          <w:sz w:val="24"/>
          <w:szCs w:val="24"/>
        </w:rPr>
        <w:t xml:space="preserve"> na premissa de que apesar da importância do nome, o sucesso de uma marca vai muito além dos </w:t>
      </w:r>
      <w:r w:rsidRPr="00BA2E3E">
        <w:rPr>
          <w:rFonts w:ascii="Times New Roman" w:hAnsi="Times New Roman" w:cs="Times New Roman"/>
          <w:sz w:val="24"/>
          <w:szCs w:val="24"/>
        </w:rPr>
        <w:t>atributos intrínsecos ou extrínsecos do produto ou linha de produtos que representa (ALLERES, 1990).</w:t>
      </w:r>
      <w:r w:rsidRPr="00BA2E3E">
        <w:rPr>
          <w:rFonts w:ascii="Times New Roman" w:hAnsi="Times New Roman" w:cs="Times New Roman"/>
          <w:color w:val="000000"/>
          <w:sz w:val="24"/>
          <w:szCs w:val="24"/>
        </w:rPr>
        <w:t xml:space="preserve"> </w:t>
      </w:r>
      <w:r w:rsidR="003A1E9B" w:rsidRPr="00BA2E3E">
        <w:rPr>
          <w:rFonts w:ascii="Times New Roman" w:hAnsi="Times New Roman" w:cs="Times New Roman"/>
          <w:color w:val="000000"/>
          <w:sz w:val="24"/>
          <w:szCs w:val="24"/>
        </w:rPr>
        <w:t>De nada adianta a sonoridade do nome</w:t>
      </w:r>
      <w:r w:rsidRPr="00BA2E3E">
        <w:rPr>
          <w:rStyle w:val="Refdenotaderodap"/>
          <w:rFonts w:ascii="Times New Roman" w:hAnsi="Times New Roman" w:cs="Times New Roman"/>
          <w:color w:val="000000"/>
          <w:sz w:val="24"/>
          <w:szCs w:val="24"/>
        </w:rPr>
        <w:footnoteReference w:id="11"/>
      </w:r>
      <w:r w:rsidR="003A1E9B" w:rsidRPr="00BA2E3E">
        <w:rPr>
          <w:rFonts w:ascii="Times New Roman" w:hAnsi="Times New Roman" w:cs="Times New Roman"/>
          <w:color w:val="000000"/>
          <w:sz w:val="24"/>
          <w:szCs w:val="24"/>
        </w:rPr>
        <w:t>, a facilidade de ser memorizado, se ele não repre</w:t>
      </w:r>
      <w:r w:rsidRPr="00BA2E3E">
        <w:rPr>
          <w:rFonts w:ascii="Times New Roman" w:hAnsi="Times New Roman" w:cs="Times New Roman"/>
          <w:color w:val="000000"/>
          <w:sz w:val="24"/>
          <w:szCs w:val="24"/>
        </w:rPr>
        <w:t xml:space="preserve">sentar um conceito singular e </w:t>
      </w:r>
      <w:r w:rsidR="00396787" w:rsidRPr="00BA2E3E">
        <w:rPr>
          <w:rFonts w:ascii="Times New Roman" w:hAnsi="Times New Roman" w:cs="Times New Roman"/>
          <w:color w:val="000000"/>
          <w:sz w:val="24"/>
          <w:szCs w:val="24"/>
        </w:rPr>
        <w:t xml:space="preserve">se não </w:t>
      </w:r>
      <w:r w:rsidRPr="00BA2E3E">
        <w:rPr>
          <w:rFonts w:ascii="Times New Roman" w:hAnsi="Times New Roman" w:cs="Times New Roman"/>
          <w:color w:val="000000"/>
          <w:sz w:val="24"/>
          <w:szCs w:val="24"/>
        </w:rPr>
        <w:t>fo</w:t>
      </w:r>
      <w:r w:rsidR="003A1E9B" w:rsidRPr="00BA2E3E">
        <w:rPr>
          <w:rFonts w:ascii="Times New Roman" w:hAnsi="Times New Roman" w:cs="Times New Roman"/>
          <w:color w:val="000000"/>
          <w:sz w:val="24"/>
          <w:szCs w:val="24"/>
        </w:rPr>
        <w:t>r percebido com todos os seus benefícios junto aos consumidores</w:t>
      </w:r>
      <w:r w:rsidRPr="00BA2E3E">
        <w:rPr>
          <w:rFonts w:ascii="Times New Roman" w:hAnsi="Times New Roman" w:cs="Times New Roman"/>
          <w:color w:val="000000"/>
          <w:sz w:val="24"/>
          <w:szCs w:val="24"/>
        </w:rPr>
        <w:t>-alvo</w:t>
      </w:r>
      <w:r w:rsidR="003A1E9B" w:rsidRPr="00BA2E3E">
        <w:rPr>
          <w:rFonts w:ascii="Times New Roman" w:hAnsi="Times New Roman" w:cs="Times New Roman"/>
          <w:color w:val="000000"/>
          <w:sz w:val="24"/>
          <w:szCs w:val="24"/>
        </w:rPr>
        <w:t>, benefícios que justifiquem a opção dos mesmos por essa e não por outra marca. Seu significado, conforme Mauro Calixto Tavares,</w:t>
      </w:r>
      <w:r w:rsidR="00D71162" w:rsidRPr="00BA2E3E">
        <w:rPr>
          <w:rFonts w:ascii="Times New Roman" w:hAnsi="Times New Roman" w:cs="Times New Roman"/>
          <w:color w:val="000000"/>
          <w:sz w:val="24"/>
          <w:szCs w:val="24"/>
        </w:rPr>
        <w:t xml:space="preserve"> </w:t>
      </w:r>
      <w:r w:rsidRPr="00BA2E3E">
        <w:rPr>
          <w:rFonts w:ascii="Times New Roman" w:hAnsi="Times New Roman" w:cs="Times New Roman"/>
          <w:iCs/>
          <w:color w:val="000000"/>
          <w:sz w:val="24"/>
          <w:szCs w:val="24"/>
        </w:rPr>
        <w:t>resulta</w:t>
      </w:r>
      <w:r w:rsidR="00D71162" w:rsidRPr="00BA2E3E">
        <w:rPr>
          <w:rFonts w:ascii="Times New Roman" w:hAnsi="Times New Roman" w:cs="Times New Roman"/>
          <w:iCs/>
          <w:color w:val="000000"/>
          <w:sz w:val="24"/>
          <w:szCs w:val="24"/>
        </w:rPr>
        <w:t>:</w:t>
      </w:r>
    </w:p>
    <w:p w:rsidR="003A1E9B" w:rsidRPr="00BA2E3E" w:rsidRDefault="00D71162" w:rsidP="00F72F01">
      <w:pPr>
        <w:autoSpaceDE w:val="0"/>
        <w:autoSpaceDN w:val="0"/>
        <w:adjustRightInd w:val="0"/>
        <w:spacing w:after="0" w:line="240" w:lineRule="auto"/>
        <w:ind w:left="2268"/>
        <w:jc w:val="both"/>
        <w:rPr>
          <w:rFonts w:ascii="Times New Roman" w:hAnsi="Times New Roman" w:cs="Times New Roman"/>
          <w:color w:val="000000"/>
          <w:sz w:val="20"/>
          <w:szCs w:val="20"/>
        </w:rPr>
      </w:pPr>
      <w:r w:rsidRPr="00BA2E3E">
        <w:rPr>
          <w:rFonts w:ascii="Times New Roman" w:hAnsi="Times New Roman" w:cs="Times New Roman"/>
          <w:i/>
          <w:iCs/>
          <w:color w:val="000000"/>
          <w:sz w:val="20"/>
          <w:szCs w:val="20"/>
        </w:rPr>
        <w:t xml:space="preserve">do </w:t>
      </w:r>
      <w:r w:rsidR="003A1E9B" w:rsidRPr="00BA2E3E">
        <w:rPr>
          <w:rFonts w:ascii="Times New Roman" w:hAnsi="Times New Roman" w:cs="Times New Roman"/>
          <w:i/>
          <w:iCs/>
          <w:color w:val="000000"/>
          <w:sz w:val="20"/>
          <w:szCs w:val="20"/>
        </w:rPr>
        <w:t xml:space="preserve">esforço de pesquisa, inovação, comunicação e outros que, ao longo do tempo vão sendo agregados ao processo de sua construção. Isso significa que sua criação e manutenção não podem ficar restritas a designers, artistas gráficos e agências de publicidade. A marca é diferente do produto (...) A marca estabelece um relacionamento e uma troca de intangíveis entre pessoas e produtos. O produto é o que a empresa fábrica, o que o consumidor compra é a marca. Os produtos não podem falar por si: as marcas é que dão significado e falam por eles </w:t>
      </w:r>
      <w:r w:rsidR="003A1E9B" w:rsidRPr="00BA2E3E">
        <w:rPr>
          <w:rFonts w:ascii="Times New Roman" w:hAnsi="Times New Roman" w:cs="Times New Roman"/>
          <w:color w:val="000000"/>
          <w:sz w:val="20"/>
          <w:szCs w:val="20"/>
        </w:rPr>
        <w:t>(TAVARES, 1998, p.17).</w:t>
      </w:r>
    </w:p>
    <w:p w:rsidR="00862EBA" w:rsidRPr="00BA2E3E" w:rsidRDefault="00862EBA" w:rsidP="00F72F01">
      <w:pPr>
        <w:pStyle w:val="Corpodetexto"/>
        <w:spacing w:after="0"/>
        <w:jc w:val="both"/>
      </w:pPr>
      <w:r w:rsidRPr="00BA2E3E">
        <w:t xml:space="preserve">Sendo assim, podemos afirmar que ter uma imagem para a marca é importante, definir como será essa imagem e a forma de construí-la é mais importante ainda. Martins (1992) afirma que a mente do consumidor funciona através de conceitos e </w:t>
      </w:r>
      <w:r w:rsidR="00AE4E07" w:rsidRPr="00BA2E3E">
        <w:t>que a marca deve ter um</w:t>
      </w:r>
      <w:r w:rsidRPr="00BA2E3E">
        <w:t xml:space="preserve"> exclusivo no ambiente competitivo </w:t>
      </w:r>
      <w:r w:rsidR="00AE4E07" w:rsidRPr="00BA2E3E">
        <w:t>ocupando</w:t>
      </w:r>
      <w:r w:rsidRPr="00BA2E3E">
        <w:t xml:space="preserve"> um lugar </w:t>
      </w:r>
      <w:r w:rsidR="00AE4E07" w:rsidRPr="00BA2E3E">
        <w:t xml:space="preserve">de destaque </w:t>
      </w:r>
      <w:r w:rsidRPr="00BA2E3E">
        <w:t xml:space="preserve">na mente do consumidor. </w:t>
      </w:r>
    </w:p>
    <w:p w:rsidR="006C7DE5" w:rsidRPr="00BA2E3E" w:rsidRDefault="003A1E9B" w:rsidP="00F72F01">
      <w:pPr>
        <w:pStyle w:val="Corpodetexto"/>
        <w:spacing w:after="0"/>
        <w:jc w:val="both"/>
      </w:pPr>
      <w:r w:rsidRPr="00BA2E3E">
        <w:t>Já para Pinho</w:t>
      </w:r>
      <w:r w:rsidR="00D71162" w:rsidRPr="00BA2E3E">
        <w:t xml:space="preserve"> </w:t>
      </w:r>
      <w:r w:rsidRPr="00BA2E3E">
        <w:t>(1996) do ponto de vista do consumidor as associações evocadas pela imagem da marca podem ser tanto tangíveis</w:t>
      </w:r>
      <w:r w:rsidR="001E48C3" w:rsidRPr="00BA2E3E">
        <w:rPr>
          <w:rStyle w:val="Refdenotaderodap"/>
        </w:rPr>
        <w:footnoteReference w:id="12"/>
      </w:r>
      <w:r w:rsidR="001E48C3" w:rsidRPr="00BA2E3E">
        <w:t xml:space="preserve"> quanto intangíveis</w:t>
      </w:r>
      <w:r w:rsidR="001E48C3" w:rsidRPr="00BA2E3E">
        <w:rPr>
          <w:rStyle w:val="Refdenotaderodap"/>
        </w:rPr>
        <w:footnoteReference w:id="13"/>
      </w:r>
      <w:r w:rsidRPr="00BA2E3E">
        <w:t xml:space="preserve">. As primeiras </w:t>
      </w:r>
      <w:r w:rsidRPr="00BA2E3E">
        <w:rPr>
          <w:i/>
        </w:rPr>
        <w:t xml:space="preserve">dizem respeito aos </w:t>
      </w:r>
      <w:r w:rsidRPr="00BA2E3E">
        <w:rPr>
          <w:i/>
        </w:rPr>
        <w:lastRenderedPageBreak/>
        <w:t>atributos funcionais [...],</w:t>
      </w:r>
      <w:r w:rsidRPr="00BA2E3E">
        <w:t>e  a segunda</w:t>
      </w:r>
      <w:r w:rsidRPr="00BA2E3E">
        <w:rPr>
          <w:i/>
        </w:rPr>
        <w:t xml:space="preserve"> diz respeito a aspectos simbólicos</w:t>
      </w:r>
      <w:r w:rsidRPr="00BA2E3E">
        <w:t xml:space="preserve"> (PINHO, 1996, p.50). </w:t>
      </w:r>
      <w:r w:rsidR="006C7DE5" w:rsidRPr="00BA2E3E">
        <w:t>Hall (1998) afirma que o sujeito</w:t>
      </w:r>
      <w:r w:rsidR="006C7DE5" w:rsidRPr="00BA2E3E">
        <w:rPr>
          <w:rStyle w:val="Refdenotaderodap"/>
        </w:rPr>
        <w:footnoteReference w:id="14"/>
      </w:r>
      <w:r w:rsidR="006C7DE5" w:rsidRPr="00BA2E3E">
        <w:t xml:space="preserve"> pode assumir diferentes identidades em diversos momentos, que não são unificadas ao redor de um </w:t>
      </w:r>
      <w:r w:rsidR="006C7DE5" w:rsidRPr="00BA2E3E">
        <w:rPr>
          <w:i/>
        </w:rPr>
        <w:t>eu</w:t>
      </w:r>
      <w:r w:rsidR="006C7DE5" w:rsidRPr="00BA2E3E">
        <w:t xml:space="preserve"> coerente. Ele afirma ainda que,</w:t>
      </w:r>
    </w:p>
    <w:p w:rsidR="006C7DE5" w:rsidRPr="00BA2E3E" w:rsidRDefault="006C7DE5" w:rsidP="00F72F01">
      <w:pPr>
        <w:spacing w:after="0" w:line="240" w:lineRule="auto"/>
        <w:ind w:left="2268"/>
        <w:jc w:val="both"/>
        <w:rPr>
          <w:rFonts w:ascii="Times New Roman" w:hAnsi="Times New Roman" w:cs="Times New Roman"/>
          <w:sz w:val="20"/>
          <w:szCs w:val="20"/>
        </w:rPr>
      </w:pPr>
      <w:r w:rsidRPr="00BA2E3E">
        <w:rPr>
          <w:rFonts w:ascii="Times New Roman" w:hAnsi="Times New Roman" w:cs="Times New Roman"/>
          <w:i/>
          <w:iCs/>
          <w:sz w:val="20"/>
          <w:szCs w:val="20"/>
        </w:rPr>
        <w:t>à medida em que os sistemas de significação e representação cultural se multiplicam, somos confrontados por uma multiplicidade desconcertante e cambiante de identidades possíveis, com cada uma das quais poderíamos nos identificar – ao menos temporariamente</w:t>
      </w:r>
      <w:r w:rsidRPr="00BA2E3E">
        <w:rPr>
          <w:rFonts w:ascii="Times New Roman" w:hAnsi="Times New Roman" w:cs="Times New Roman"/>
          <w:sz w:val="20"/>
          <w:szCs w:val="20"/>
        </w:rPr>
        <w:t xml:space="preserve"> (Op.Cit., p. 13).</w:t>
      </w:r>
    </w:p>
    <w:p w:rsidR="003A1E9B" w:rsidRPr="00BA2E3E" w:rsidRDefault="003A1E9B" w:rsidP="00F72F01">
      <w:pPr>
        <w:pStyle w:val="Corpodetexto"/>
        <w:spacing w:after="0"/>
        <w:jc w:val="both"/>
      </w:pPr>
      <w:r w:rsidRPr="00BA2E3E">
        <w:t>Uma das dimensões desse novo paradigma do conceito do valor de marca estabelece-se no poder da imagem da marca. Que segundo Ruão e Fahrranmer (2000, p. 2),</w:t>
      </w:r>
    </w:p>
    <w:p w:rsidR="003A1E9B" w:rsidRPr="00BA2E3E" w:rsidRDefault="003A1E9B" w:rsidP="00F72F01">
      <w:pPr>
        <w:pStyle w:val="Corpodetexto"/>
        <w:spacing w:after="0"/>
        <w:ind w:left="2268"/>
        <w:jc w:val="both"/>
        <w:rPr>
          <w:i/>
          <w:iCs/>
          <w:sz w:val="20"/>
          <w:szCs w:val="20"/>
        </w:rPr>
      </w:pPr>
      <w:r w:rsidRPr="00BA2E3E">
        <w:rPr>
          <w:i/>
          <w:iCs/>
          <w:sz w:val="20"/>
          <w:szCs w:val="20"/>
        </w:rPr>
        <w:t xml:space="preserve">trata-se do conjunto de atributos e associações que os consumidores reconhecem e conectam com o nome da marca, e na base do qual estão as suas decisões face aos produtos ou serviços. Neste sentido, a imagem de uma marca será resultado da interligação entre as estruturas mentais do consumidor e o leque de ações de marketing destinadas a captalizar o potencial contido no conhecimento da marca, gerando assim valor. </w:t>
      </w:r>
    </w:p>
    <w:p w:rsidR="00B1592A" w:rsidRDefault="00B1592A" w:rsidP="00F72F01">
      <w:pPr>
        <w:pStyle w:val="Corpodetexto"/>
        <w:spacing w:after="0"/>
        <w:jc w:val="both"/>
      </w:pPr>
    </w:p>
    <w:p w:rsidR="00B1592A" w:rsidRPr="00BA2E3E" w:rsidRDefault="00B1592A" w:rsidP="00F72F01">
      <w:pPr>
        <w:pStyle w:val="Corpodetexto"/>
        <w:spacing w:after="0"/>
        <w:jc w:val="both"/>
      </w:pPr>
      <w:r w:rsidRPr="00BA2E3E">
        <w:t>Por outro lado,</w:t>
      </w:r>
      <w:r w:rsidR="00AE4E07" w:rsidRPr="00BA2E3E">
        <w:t xml:space="preserve"> em uma visão mais crí</w:t>
      </w:r>
      <w:r w:rsidR="00862EBA" w:rsidRPr="00BA2E3E">
        <w:t xml:space="preserve">tica ao consumo, </w:t>
      </w:r>
      <w:r w:rsidRPr="00BA2E3E">
        <w:t xml:space="preserve">deve-se registrar o quanto as marcas comerciais têm importância na condição comportamental do consumidor, já que estão na cultura do consumo pós-moderno agenciam as subjetividades dos consumidores, funcionando como uma modelagem dos desejos, cercando, desterritorializando e segmentando utilizando-se de estratégias psicossociológicas consumistas, atomizadas pelos interesses mercadológicos, através de uma perversa estratégia de </w:t>
      </w:r>
      <w:r w:rsidR="0077114A" w:rsidRPr="00BA2E3E">
        <w:t>Biopoder (HARDT e</w:t>
      </w:r>
      <w:r w:rsidRPr="00BA2E3E">
        <w:t xml:space="preserve"> NEGRI, 2001). E que, por sua vez, ratificam a concepção de cultura capitalística (“cultura-mercadoria”), na qual valoriza mais o conceito de ter do que ser</w:t>
      </w:r>
      <w:r w:rsidR="00862EBA" w:rsidRPr="00BA2E3E">
        <w:t>.</w:t>
      </w:r>
    </w:p>
    <w:p w:rsidR="003A1E9B" w:rsidRPr="00BA2E3E" w:rsidRDefault="00862EBA" w:rsidP="00F72F01">
      <w:pPr>
        <w:pStyle w:val="Corpodetexto"/>
        <w:spacing w:after="0"/>
        <w:jc w:val="both"/>
        <w:rPr>
          <w:b/>
          <w:bCs/>
          <w:color w:val="4472C4" w:themeColor="accent5"/>
          <w:sz w:val="22"/>
        </w:rPr>
      </w:pPr>
      <w:r w:rsidRPr="00BA2E3E">
        <w:t>Contudo</w:t>
      </w:r>
      <w:r w:rsidR="00AE4E07" w:rsidRPr="00BA2E3E">
        <w:t>,</w:t>
      </w:r>
      <w:r w:rsidRPr="00BA2E3E">
        <w:t xml:space="preserve"> isso só é possível, porque s</w:t>
      </w:r>
      <w:r w:rsidR="003A1E9B" w:rsidRPr="00BA2E3E">
        <w:t>egundo a teoria dos signos de Pierce, a imagem é uma impressão criada ou estimulada por um conjunto de signos, resultante da totalidade dos fatores culturais</w:t>
      </w:r>
      <w:r w:rsidRPr="00BA2E3E">
        <w:t>.</w:t>
      </w:r>
      <w:r w:rsidR="00A34472" w:rsidRPr="00BA2E3E">
        <w:t xml:space="preserve"> </w:t>
      </w:r>
      <w:r w:rsidR="003A1E9B" w:rsidRPr="00BA2E3E">
        <w:rPr>
          <w:iCs/>
        </w:rPr>
        <w:t>A mente dá</w:t>
      </w:r>
      <w:r w:rsidRPr="00BA2E3E">
        <w:rPr>
          <w:iCs/>
        </w:rPr>
        <w:t xml:space="preserve"> significado à realidade visual, e o </w:t>
      </w:r>
      <w:r w:rsidR="003A1E9B" w:rsidRPr="00BA2E3E">
        <w:rPr>
          <w:iCs/>
        </w:rPr>
        <w:t xml:space="preserve">produto tem uma realidade visual, mas é o nome da marca e suas associações que dão significado na mente do consumidor (RIES e TROUT, 1981; </w:t>
      </w:r>
      <w:r w:rsidRPr="00BA2E3E">
        <w:t xml:space="preserve">KAPEFERER, 1991; </w:t>
      </w:r>
      <w:r w:rsidRPr="00BA2E3E">
        <w:rPr>
          <w:iCs/>
        </w:rPr>
        <w:t xml:space="preserve">AAKER, 1998; AAKER e JOACHIM STHALER, 2000; </w:t>
      </w:r>
      <w:r w:rsidRPr="00BA2E3E">
        <w:t>GIDDENS, 2002;</w:t>
      </w:r>
      <w:r w:rsidRPr="00BA2E3E">
        <w:rPr>
          <w:iCs/>
        </w:rPr>
        <w:t xml:space="preserve"> A</w:t>
      </w:r>
      <w:r w:rsidR="003A1E9B" w:rsidRPr="00BA2E3E">
        <w:rPr>
          <w:iCs/>
        </w:rPr>
        <w:t>AKER, 2004;</w:t>
      </w:r>
      <w:r w:rsidRPr="00BA2E3E">
        <w:t xml:space="preserve"> HILL e LEDERER, 2005).</w:t>
      </w:r>
    </w:p>
    <w:p w:rsidR="00862EBA" w:rsidRPr="00BA2E3E" w:rsidRDefault="003A1E9B" w:rsidP="00F72F01">
      <w:pPr>
        <w:pStyle w:val="Corpodetexto"/>
        <w:spacing w:after="0"/>
        <w:jc w:val="both"/>
      </w:pPr>
      <w:r w:rsidRPr="00BA2E3E">
        <w:t>A construção da imagem da marca passa por um processo mais amplo de entendim</w:t>
      </w:r>
      <w:r w:rsidR="00862EBA" w:rsidRPr="00BA2E3E">
        <w:t xml:space="preserve">ento de um fenômeno psicológico e a </w:t>
      </w:r>
      <w:r w:rsidRPr="00BA2E3E">
        <w:t xml:space="preserve">mesma não pode estar atrelada a uma visão conceitual simplista e redutora. A construção da imagem está moldada por aspectos da representação individual da necessidade de cada consumidor, que é ativado, como se viu, por um estímulo externo, e que depende de conhecimentos e de padrões adquiridos pelo convívio social e cultural (LEÃO e SOUZA NETO, 2003). Em suma, a marca é a experiência partilhada com o produto, experiência essa que, desempenha um papel primordial na decisão de compra. </w:t>
      </w:r>
    </w:p>
    <w:p w:rsidR="003A1E9B" w:rsidRPr="00BA2E3E" w:rsidRDefault="003A1E9B" w:rsidP="00F72F01">
      <w:pPr>
        <w:spacing w:after="0" w:line="240" w:lineRule="auto"/>
        <w:jc w:val="both"/>
        <w:rPr>
          <w:rFonts w:ascii="Times New Roman" w:hAnsi="Times New Roman" w:cs="Times New Roman"/>
          <w:i/>
          <w:iCs/>
          <w:sz w:val="24"/>
          <w:szCs w:val="24"/>
        </w:rPr>
      </w:pPr>
      <w:r w:rsidRPr="00BA2E3E">
        <w:rPr>
          <w:rFonts w:ascii="Times New Roman" w:hAnsi="Times New Roman" w:cs="Times New Roman"/>
          <w:sz w:val="24"/>
          <w:szCs w:val="24"/>
        </w:rPr>
        <w:t>Para Lopes (</w:t>
      </w:r>
      <w:r w:rsidRPr="00BA2E3E">
        <w:rPr>
          <w:rFonts w:ascii="Times New Roman" w:hAnsi="Times New Roman" w:cs="Times New Roman"/>
          <w:iCs/>
          <w:sz w:val="24"/>
          <w:szCs w:val="24"/>
        </w:rPr>
        <w:t>2000, p.155),</w:t>
      </w:r>
      <w:r w:rsidRPr="00BA2E3E">
        <w:rPr>
          <w:rFonts w:ascii="Times New Roman" w:hAnsi="Times New Roman" w:cs="Times New Roman"/>
          <w:i/>
          <w:iCs/>
          <w:sz w:val="24"/>
          <w:szCs w:val="24"/>
        </w:rPr>
        <w:t xml:space="preserve"> a marca não é só questão de consumo, mas também de identidade. Ser não é ter, mas parecer.</w:t>
      </w:r>
      <w:r w:rsidRPr="00BA2E3E">
        <w:rPr>
          <w:rFonts w:ascii="Times New Roman" w:hAnsi="Times New Roman" w:cs="Times New Roman"/>
          <w:sz w:val="24"/>
          <w:szCs w:val="24"/>
        </w:rPr>
        <w:t xml:space="preserve"> A questão da marca como lógica da mudança do ser atinge proporções gigantescas. A renovação de usos e significados que ela produz relaciona-se com a dinâmica do capitalismo numa sociedade globalizada (LARAIA, 1999; </w:t>
      </w:r>
      <w:r w:rsidRPr="00BA2E3E">
        <w:rPr>
          <w:rStyle w:val="goohl0"/>
          <w:rFonts w:ascii="Times New Roman" w:hAnsi="Times New Roman" w:cs="Times New Roman"/>
          <w:bCs/>
          <w:color w:val="000000"/>
          <w:sz w:val="24"/>
          <w:szCs w:val="24"/>
        </w:rPr>
        <w:t>LEFEBVRE, 1999)</w:t>
      </w:r>
      <w:r w:rsidRPr="00BA2E3E">
        <w:rPr>
          <w:rFonts w:ascii="Times New Roman" w:hAnsi="Times New Roman" w:cs="Times New Roman"/>
          <w:sz w:val="24"/>
          <w:szCs w:val="24"/>
        </w:rPr>
        <w:t xml:space="preserve">. Featherstone (1995, p.113) </w:t>
      </w:r>
      <w:r w:rsidRPr="00BA2E3E">
        <w:rPr>
          <w:rFonts w:ascii="Times New Roman" w:hAnsi="Times New Roman" w:cs="Times New Roman"/>
          <w:iCs/>
          <w:sz w:val="24"/>
          <w:szCs w:val="24"/>
        </w:rPr>
        <w:t xml:space="preserve">diz que </w:t>
      </w:r>
      <w:r w:rsidRPr="00BA2E3E">
        <w:rPr>
          <w:rFonts w:ascii="Times New Roman" w:hAnsi="Times New Roman" w:cs="Times New Roman"/>
          <w:i/>
          <w:iCs/>
          <w:sz w:val="24"/>
          <w:szCs w:val="24"/>
        </w:rPr>
        <w:t xml:space="preserve">a questão da identidade está sendo amplamente discutida devido à redefinição do senso de pertencimento. </w:t>
      </w:r>
    </w:p>
    <w:p w:rsidR="003A1E9B" w:rsidRPr="00BA2E3E" w:rsidRDefault="003A1E9B" w:rsidP="00F72F01">
      <w:pPr>
        <w:pStyle w:val="Corpodetexto"/>
        <w:spacing w:after="0"/>
        <w:jc w:val="both"/>
      </w:pPr>
      <w:r w:rsidRPr="00BA2E3E">
        <w:t xml:space="preserve">Sem dúvida, com o avanço da tecnologia e sua padronização nos meios de produção, as vantagens funcionais dos produtos tornaram-se algo sem relevância no mundo concorrencial, deixando a cargo do valor simbólico todo peso do reconhecimento das diferenças entre as marcas mais importantes, e segundo Pinho (1996, p.52) </w:t>
      </w:r>
      <w:r w:rsidRPr="00BA2E3E">
        <w:rPr>
          <w:i/>
          <w:iCs/>
        </w:rPr>
        <w:t xml:space="preserve">causando impacto no comportamento do consumidor. </w:t>
      </w:r>
      <w:r w:rsidRPr="00BA2E3E">
        <w:t xml:space="preserve">O significado de um objeto é derivado daqueles atributos e características de performance que os indivíduos acreditam que o objeto possua não sendo, porém, totalmente </w:t>
      </w:r>
      <w:r w:rsidRPr="00BA2E3E">
        <w:lastRenderedPageBreak/>
        <w:t xml:space="preserve">inerentes ao objeto por si mesmo, mas sim formado através da interação entre o indivíduo, o objeto e o contexto (KLEINE e KERNAN, 1991, p. 312). </w:t>
      </w:r>
    </w:p>
    <w:p w:rsidR="003A1E9B" w:rsidRPr="00BA2E3E" w:rsidRDefault="003A1E9B"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color w:val="000000"/>
          <w:sz w:val="24"/>
          <w:szCs w:val="24"/>
        </w:rPr>
        <w:t xml:space="preserve">Baudrillard (1995) afirma, em sua obra, que esse valor simbólico agregado ao valor funcional dos objetos de consumo vem atender a um objetivo puro e claro: o de acompanhar as mudanças que sofrem as estruturas sociais e interpessoais. </w:t>
      </w:r>
      <w:r w:rsidRPr="00BA2E3E">
        <w:rPr>
          <w:rFonts w:ascii="Times New Roman" w:hAnsi="Times New Roman" w:cs="Times New Roman"/>
          <w:sz w:val="24"/>
          <w:szCs w:val="24"/>
        </w:rPr>
        <w:t xml:space="preserve">Para Heidegger (1996, p.174), </w:t>
      </w:r>
      <w:r w:rsidRPr="00BA2E3E">
        <w:rPr>
          <w:rFonts w:ascii="Times New Roman" w:hAnsi="Times New Roman" w:cs="Times New Roman"/>
          <w:i/>
          <w:iCs/>
          <w:sz w:val="24"/>
          <w:szCs w:val="24"/>
        </w:rPr>
        <w:t>em toda parte, onde quer que mantenhamos qualquer tipo de relação com qualquer tipo de ente, somos interpelados pela identidade.</w:t>
      </w:r>
      <w:r w:rsidRPr="00BA2E3E">
        <w:rPr>
          <w:rFonts w:ascii="Times New Roman" w:hAnsi="Times New Roman" w:cs="Times New Roman"/>
          <w:sz w:val="24"/>
          <w:szCs w:val="24"/>
        </w:rPr>
        <w:t>  A identidade de alguém é sempre dada p</w:t>
      </w:r>
      <w:r w:rsidR="00BB1887" w:rsidRPr="00BA2E3E">
        <w:rPr>
          <w:rFonts w:ascii="Times New Roman" w:hAnsi="Times New Roman" w:cs="Times New Roman"/>
          <w:sz w:val="24"/>
          <w:szCs w:val="24"/>
        </w:rPr>
        <w:t xml:space="preserve">elo reconhecimento de </w:t>
      </w:r>
      <w:r w:rsidRPr="00BA2E3E">
        <w:rPr>
          <w:rFonts w:ascii="Times New Roman" w:hAnsi="Times New Roman" w:cs="Times New Roman"/>
          <w:sz w:val="24"/>
          <w:szCs w:val="24"/>
        </w:rPr>
        <w:t xml:space="preserve">outro, ou seja, a representação que o classifica socialmente. </w:t>
      </w:r>
    </w:p>
    <w:p w:rsidR="00030185" w:rsidRPr="00BA2E3E" w:rsidRDefault="003A1E9B" w:rsidP="00F72F01">
      <w:pPr>
        <w:pStyle w:val="NormalWeb"/>
        <w:spacing w:before="0" w:beforeAutospacing="0" w:after="0" w:afterAutospacing="0"/>
        <w:jc w:val="both"/>
      </w:pPr>
      <w:r w:rsidRPr="00BA2E3E">
        <w:t>Os resultados dos estudos etnográficos são significativamente diferentes de outras metodologias de pesquisa: eles tendem a ser mais naturais, incisivos, espontâneos, e geralmente descontraídos (JAIME, 2001). Essas características</w:t>
      </w:r>
      <w:r w:rsidRPr="00BA2E3E">
        <w:rPr>
          <w:rStyle w:val="Refdenotaderodap"/>
        </w:rPr>
        <w:footnoteReference w:id="15"/>
      </w:r>
      <w:r w:rsidRPr="00BA2E3E">
        <w:t xml:space="preserve"> são particularmente eficazes para: d</w:t>
      </w:r>
      <w:r w:rsidRPr="00BA2E3E">
        <w:rPr>
          <w:szCs w:val="20"/>
        </w:rPr>
        <w:t>imensionar as os alvos de audiência - pintando um retrato desobstruído de quem é seu cliente, o que é importante para eles, e como eles se relacionam com os produtos; observando como os ajustes do produto ou do serviço no contexto da vida diária do seu alvo; descobrir oportunidades do produto novo e do serviç</w:t>
      </w:r>
      <w:r w:rsidR="000523D5" w:rsidRPr="00BA2E3E">
        <w:rPr>
          <w:szCs w:val="20"/>
        </w:rPr>
        <w:t>o e extensões de linha; posicio</w:t>
      </w:r>
      <w:r w:rsidRPr="00BA2E3E">
        <w:rPr>
          <w:szCs w:val="20"/>
        </w:rPr>
        <w:t>nar-se na mente do consumidor tornando adequados os tipo</w:t>
      </w:r>
      <w:r w:rsidR="00FA31D0" w:rsidRPr="00BA2E3E">
        <w:rPr>
          <w:szCs w:val="20"/>
        </w:rPr>
        <w:t>s de mensagens anunciadas</w:t>
      </w:r>
      <w:r w:rsidRPr="00BA2E3E">
        <w:rPr>
          <w:szCs w:val="20"/>
        </w:rPr>
        <w:t xml:space="preserve">. </w:t>
      </w:r>
      <w:r w:rsidR="00030185" w:rsidRPr="00BA2E3E">
        <w:rPr>
          <w:szCs w:val="20"/>
        </w:rPr>
        <w:t>Em um mundo direcionado pelas marcas e</w:t>
      </w:r>
      <w:r w:rsidR="00AE4E07" w:rsidRPr="00BA2E3E">
        <w:rPr>
          <w:szCs w:val="20"/>
        </w:rPr>
        <w:t xml:space="preserve"> pelo que as mesmas representam</w:t>
      </w:r>
      <w:r w:rsidR="00030185" w:rsidRPr="00BA2E3E">
        <w:rPr>
          <w:szCs w:val="20"/>
        </w:rPr>
        <w:t xml:space="preserve"> se, as empresas visam lucrar com os desejos dos clientes, é evidente que tal raciocínio jamais deixará “mercadorizar” como um mundo materialista (MILLER, </w:t>
      </w:r>
      <w:r w:rsidR="00E96D8E" w:rsidRPr="00BA2E3E">
        <w:rPr>
          <w:szCs w:val="20"/>
        </w:rPr>
        <w:t>2012</w:t>
      </w:r>
      <w:r w:rsidR="0077114A" w:rsidRPr="00BA2E3E">
        <w:rPr>
          <w:szCs w:val="20"/>
        </w:rPr>
        <w:t xml:space="preserve">, </w:t>
      </w:r>
      <w:r w:rsidR="00030185" w:rsidRPr="00BA2E3E">
        <w:rPr>
          <w:szCs w:val="20"/>
        </w:rPr>
        <w:t>p. 61). Logo, a importância do imaginário do consumidor e de tudo que ele representa.</w:t>
      </w:r>
      <w:r w:rsidR="00030185" w:rsidRPr="00BA2E3E">
        <w:t xml:space="preserve"> </w:t>
      </w:r>
    </w:p>
    <w:p w:rsidR="003A1E9B" w:rsidRPr="00BA2E3E" w:rsidRDefault="00030185" w:rsidP="00F72F01">
      <w:pPr>
        <w:pStyle w:val="NormalWeb"/>
        <w:spacing w:before="0" w:beforeAutospacing="0" w:after="0" w:afterAutospacing="0"/>
        <w:jc w:val="both"/>
      </w:pPr>
      <w:r w:rsidRPr="00BA2E3E">
        <w:t>O Consumo imaginário, de maneira diversa do primário, não tem por objetivo suprir necessidades essenciais ou reais, mas, sim, e p</w:t>
      </w:r>
      <w:r w:rsidR="00D9108F" w:rsidRPr="00BA2E3E">
        <w:t xml:space="preserve">rincipalmente, aquelas que são </w:t>
      </w:r>
      <w:r w:rsidRPr="00BA2E3E">
        <w:t xml:space="preserve">criadas e imaginadas por nós. Enquanto as necessidades reais nos garantem a sobrevivência e o conforto vital, as imagináveis costumam nos levar por caminhos tortuosos de sedução, manipulação e desejos insaciáveis. Nem o conforto vital </w:t>
      </w:r>
      <w:r w:rsidR="0038727E" w:rsidRPr="00BA2E3E">
        <w:t>é</w:t>
      </w:r>
      <w:r w:rsidRPr="00BA2E3E">
        <w:t xml:space="preserve"> correto, nem a imaginação</w:t>
      </w:r>
      <w:r w:rsidR="0038727E" w:rsidRPr="00BA2E3E">
        <w:t xml:space="preserve"> é totalmente errada. Antes, do ponto de vista do marketing ambas são necessárias ao ato de consumo, q</w:t>
      </w:r>
      <w:r w:rsidR="005159E4" w:rsidRPr="00BA2E3E">
        <w:t xml:space="preserve">ue também é um ato prazeroso. </w:t>
      </w:r>
    </w:p>
    <w:p w:rsidR="00FA31D0" w:rsidRPr="00BA2E3E" w:rsidRDefault="00AE4E07" w:rsidP="00F72F01">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pt-BR"/>
        </w:rPr>
      </w:pPr>
      <w:r w:rsidRPr="00BA2E3E">
        <w:rPr>
          <w:rFonts w:ascii="Times New Roman" w:eastAsia="Times New Roman" w:hAnsi="Times New Roman" w:cs="Times New Roman"/>
          <w:b/>
          <w:bCs/>
          <w:color w:val="000000"/>
          <w:sz w:val="24"/>
          <w:szCs w:val="24"/>
          <w:lang w:eastAsia="pt-BR"/>
        </w:rPr>
        <w:t>CONCLUS</w:t>
      </w:r>
      <w:r w:rsidR="00E204C0" w:rsidRPr="00BA2E3E">
        <w:rPr>
          <w:rFonts w:ascii="Times New Roman" w:eastAsia="Times New Roman" w:hAnsi="Times New Roman" w:cs="Times New Roman"/>
          <w:b/>
          <w:bCs/>
          <w:color w:val="000000"/>
          <w:sz w:val="24"/>
          <w:szCs w:val="24"/>
          <w:lang w:eastAsia="pt-BR"/>
        </w:rPr>
        <w:t xml:space="preserve">ÕES </w:t>
      </w:r>
    </w:p>
    <w:p w:rsidR="00CF00C2" w:rsidRPr="00BA2E3E" w:rsidRDefault="006D496D" w:rsidP="00F72F01">
      <w:pPr>
        <w:spacing w:after="0" w:line="240" w:lineRule="auto"/>
        <w:jc w:val="both"/>
        <w:rPr>
          <w:rFonts w:ascii="Times New Roman" w:eastAsia="Times New Roman" w:hAnsi="Times New Roman" w:cs="Times New Roman"/>
          <w:color w:val="000000"/>
          <w:sz w:val="20"/>
          <w:szCs w:val="20"/>
          <w:lang w:eastAsia="pt-BR"/>
        </w:rPr>
      </w:pPr>
      <w:r w:rsidRPr="00BA2E3E">
        <w:rPr>
          <w:rFonts w:ascii="Times New Roman" w:eastAsia="Times New Roman" w:hAnsi="Times New Roman" w:cs="Times New Roman"/>
          <w:color w:val="000000"/>
          <w:sz w:val="24"/>
          <w:szCs w:val="24"/>
          <w:lang w:eastAsia="pt-BR"/>
        </w:rPr>
        <w:t>Nosso objetivo, nest</w:t>
      </w:r>
      <w:r w:rsidR="004E23EB" w:rsidRPr="00BA2E3E">
        <w:rPr>
          <w:rFonts w:ascii="Times New Roman" w:eastAsia="Times New Roman" w:hAnsi="Times New Roman" w:cs="Times New Roman"/>
          <w:color w:val="000000"/>
          <w:sz w:val="24"/>
          <w:szCs w:val="24"/>
          <w:lang w:eastAsia="pt-BR"/>
        </w:rPr>
        <w:t>e</w:t>
      </w:r>
      <w:r w:rsidRPr="00BA2E3E">
        <w:rPr>
          <w:rFonts w:ascii="Times New Roman" w:eastAsia="Times New Roman" w:hAnsi="Times New Roman" w:cs="Times New Roman"/>
          <w:color w:val="000000"/>
          <w:sz w:val="24"/>
          <w:szCs w:val="24"/>
          <w:lang w:eastAsia="pt-BR"/>
        </w:rPr>
        <w:t xml:space="preserve"> </w:t>
      </w:r>
      <w:r w:rsidR="004E23EB" w:rsidRPr="00BA2E3E">
        <w:rPr>
          <w:rFonts w:ascii="Times New Roman" w:eastAsia="Times New Roman" w:hAnsi="Times New Roman" w:cs="Times New Roman"/>
          <w:color w:val="000000"/>
          <w:sz w:val="24"/>
          <w:szCs w:val="24"/>
          <w:lang w:eastAsia="pt-BR"/>
        </w:rPr>
        <w:t>trabalho</w:t>
      </w:r>
      <w:r w:rsidR="00CE4471">
        <w:rPr>
          <w:rFonts w:ascii="Times New Roman" w:eastAsia="Times New Roman" w:hAnsi="Times New Roman" w:cs="Times New Roman"/>
          <w:color w:val="000000"/>
          <w:sz w:val="24"/>
          <w:szCs w:val="24"/>
          <w:lang w:eastAsia="pt-BR"/>
        </w:rPr>
        <w:t xml:space="preserve">, </w:t>
      </w:r>
      <w:r w:rsidRPr="00BA2E3E">
        <w:rPr>
          <w:rFonts w:ascii="Times New Roman" w:eastAsia="Times New Roman" w:hAnsi="Times New Roman" w:cs="Times New Roman"/>
          <w:color w:val="000000"/>
          <w:sz w:val="24"/>
          <w:szCs w:val="24"/>
          <w:lang w:eastAsia="pt-BR"/>
        </w:rPr>
        <w:t xml:space="preserve">foi reorganizar os pensamentos </w:t>
      </w:r>
      <w:r w:rsidR="00CF00C2" w:rsidRPr="00BA2E3E">
        <w:rPr>
          <w:rFonts w:ascii="Times New Roman" w:eastAsia="Times New Roman" w:hAnsi="Times New Roman" w:cs="Times New Roman"/>
          <w:color w:val="000000"/>
          <w:sz w:val="24"/>
          <w:szCs w:val="24"/>
          <w:lang w:eastAsia="pt-BR"/>
        </w:rPr>
        <w:t xml:space="preserve">teóricos </w:t>
      </w:r>
      <w:r w:rsidRPr="00BA2E3E">
        <w:rPr>
          <w:rFonts w:ascii="Times New Roman" w:eastAsia="Times New Roman" w:hAnsi="Times New Roman" w:cs="Times New Roman"/>
          <w:color w:val="000000"/>
          <w:sz w:val="24"/>
          <w:szCs w:val="24"/>
          <w:lang w:eastAsia="pt-BR"/>
        </w:rPr>
        <w:t xml:space="preserve">existentes sobre </w:t>
      </w:r>
      <w:r w:rsidR="004E23EB" w:rsidRPr="00BA2E3E">
        <w:rPr>
          <w:rFonts w:ascii="Times New Roman" w:eastAsia="Times New Roman" w:hAnsi="Times New Roman" w:cs="Times New Roman"/>
          <w:color w:val="000000"/>
          <w:sz w:val="24"/>
          <w:szCs w:val="24"/>
          <w:lang w:eastAsia="pt-BR"/>
        </w:rPr>
        <w:t>as mudanças ocorridas n</w:t>
      </w:r>
      <w:r w:rsidRPr="00BA2E3E">
        <w:rPr>
          <w:rFonts w:ascii="Times New Roman" w:eastAsia="Times New Roman" w:hAnsi="Times New Roman" w:cs="Times New Roman"/>
          <w:color w:val="000000"/>
          <w:sz w:val="24"/>
          <w:szCs w:val="24"/>
          <w:lang w:eastAsia="pt-BR"/>
        </w:rPr>
        <w:t>o comportamento do consumidor</w:t>
      </w:r>
      <w:r w:rsidR="00CF00C2" w:rsidRPr="00BA2E3E">
        <w:rPr>
          <w:rFonts w:ascii="Times New Roman" w:eastAsia="Times New Roman" w:hAnsi="Times New Roman" w:cs="Times New Roman"/>
          <w:color w:val="000000"/>
          <w:sz w:val="24"/>
          <w:szCs w:val="24"/>
          <w:lang w:eastAsia="pt-BR"/>
        </w:rPr>
        <w:t xml:space="preserve"> e apresentar uma reflexão do direcionamento </w:t>
      </w:r>
      <w:r w:rsidR="00A90BEE" w:rsidRPr="00BA2E3E">
        <w:rPr>
          <w:rFonts w:ascii="Times New Roman" w:eastAsia="Times New Roman" w:hAnsi="Times New Roman" w:cs="Times New Roman"/>
          <w:color w:val="000000"/>
          <w:sz w:val="24"/>
          <w:szCs w:val="24"/>
          <w:lang w:eastAsia="pt-BR"/>
        </w:rPr>
        <w:t>d</w:t>
      </w:r>
      <w:r w:rsidR="00355EE9" w:rsidRPr="00BA2E3E">
        <w:rPr>
          <w:rFonts w:ascii="Times New Roman" w:eastAsia="Times New Roman" w:hAnsi="Times New Roman" w:cs="Times New Roman"/>
          <w:color w:val="000000"/>
          <w:sz w:val="24"/>
          <w:szCs w:val="24"/>
          <w:lang w:eastAsia="pt-BR"/>
        </w:rPr>
        <w:t>esses estudos</w:t>
      </w:r>
      <w:r w:rsidRPr="00BA2E3E">
        <w:rPr>
          <w:rFonts w:ascii="Times New Roman" w:eastAsia="Times New Roman" w:hAnsi="Times New Roman" w:cs="Times New Roman"/>
          <w:color w:val="000000"/>
          <w:sz w:val="24"/>
          <w:szCs w:val="24"/>
          <w:lang w:eastAsia="pt-BR"/>
        </w:rPr>
        <w:t>. E c</w:t>
      </w:r>
      <w:r w:rsidR="00FC65A0" w:rsidRPr="00BA2E3E">
        <w:rPr>
          <w:rFonts w:ascii="Times New Roman" w:hAnsi="Times New Roman" w:cs="Times New Roman"/>
          <w:sz w:val="24"/>
          <w:szCs w:val="24"/>
        </w:rPr>
        <w:t xml:space="preserve">omo </w:t>
      </w:r>
      <w:r w:rsidRPr="00BA2E3E">
        <w:rPr>
          <w:rFonts w:ascii="Times New Roman" w:hAnsi="Times New Roman" w:cs="Times New Roman"/>
          <w:sz w:val="24"/>
          <w:szCs w:val="24"/>
        </w:rPr>
        <w:t>ensaio teórico apontar-no-emos achados</w:t>
      </w:r>
      <w:r w:rsidR="00AE4E07" w:rsidRPr="00BA2E3E">
        <w:rPr>
          <w:rFonts w:ascii="Times New Roman" w:hAnsi="Times New Roman" w:cs="Times New Roman"/>
          <w:sz w:val="24"/>
          <w:szCs w:val="24"/>
        </w:rPr>
        <w:t>,</w:t>
      </w:r>
      <w:r w:rsidR="00CF00C2" w:rsidRPr="00BA2E3E">
        <w:rPr>
          <w:rFonts w:ascii="Times New Roman" w:eastAsia="Times New Roman" w:hAnsi="Times New Roman" w:cs="Times New Roman"/>
          <w:color w:val="000000"/>
          <w:sz w:val="24"/>
          <w:szCs w:val="24"/>
          <w:lang w:eastAsia="pt-BR"/>
        </w:rPr>
        <w:t xml:space="preserve"> si</w:t>
      </w:r>
      <w:r w:rsidR="00A90BEE" w:rsidRPr="00BA2E3E">
        <w:rPr>
          <w:rFonts w:ascii="Times New Roman" w:eastAsia="Times New Roman" w:hAnsi="Times New Roman" w:cs="Times New Roman"/>
          <w:color w:val="000000"/>
          <w:sz w:val="24"/>
          <w:szCs w:val="24"/>
          <w:lang w:eastAsia="pt-BR"/>
        </w:rPr>
        <w:t>tuamo-nos dentro do verdadeiro</w:t>
      </w:r>
      <w:r w:rsidR="00CF00C2" w:rsidRPr="00BA2E3E">
        <w:rPr>
          <w:rFonts w:ascii="Times New Roman" w:eastAsia="Times New Roman" w:hAnsi="Times New Roman" w:cs="Times New Roman"/>
          <w:color w:val="000000"/>
          <w:sz w:val="24"/>
          <w:szCs w:val="24"/>
          <w:lang w:eastAsia="pt-BR"/>
        </w:rPr>
        <w:t xml:space="preserve"> da área, no que diz respeito ao seu discurso formativo, </w:t>
      </w:r>
      <w:r w:rsidR="00A90BEE" w:rsidRPr="00BA2E3E">
        <w:rPr>
          <w:rFonts w:ascii="Times New Roman" w:eastAsia="Times New Roman" w:hAnsi="Times New Roman" w:cs="Times New Roman"/>
          <w:color w:val="000000"/>
          <w:sz w:val="24"/>
          <w:szCs w:val="24"/>
          <w:lang w:eastAsia="pt-BR"/>
        </w:rPr>
        <w:t>sob as seguintes óticas: versão materialista do consumo, se os estudos foram semelhantes a ‘acidentes teóricos’ e finalmente mostrar-no-emos a visão emotiva do consumo.</w:t>
      </w:r>
    </w:p>
    <w:p w:rsidR="00AE4E07" w:rsidRPr="00BA2E3E" w:rsidRDefault="006D496D"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O</w:t>
      </w:r>
      <w:r w:rsidR="00AF57AF" w:rsidRPr="00BA2E3E">
        <w:rPr>
          <w:rFonts w:ascii="Times New Roman" w:hAnsi="Times New Roman" w:cs="Times New Roman"/>
          <w:sz w:val="24"/>
          <w:szCs w:val="24"/>
        </w:rPr>
        <w:t xml:space="preserve">s estudos sobre comportamento do consumidor vivenciaram diversas fases, destacando-se </w:t>
      </w:r>
      <w:r w:rsidR="00E606CB" w:rsidRPr="00BA2E3E">
        <w:rPr>
          <w:rFonts w:ascii="Times New Roman" w:hAnsi="Times New Roman" w:cs="Times New Roman"/>
          <w:sz w:val="24"/>
          <w:szCs w:val="24"/>
        </w:rPr>
        <w:t>primeiramente àquela visão econô</w:t>
      </w:r>
      <w:r w:rsidR="00AF57AF" w:rsidRPr="00BA2E3E">
        <w:rPr>
          <w:rFonts w:ascii="Times New Roman" w:hAnsi="Times New Roman" w:cs="Times New Roman"/>
          <w:sz w:val="24"/>
          <w:szCs w:val="24"/>
        </w:rPr>
        <w:t>mi</w:t>
      </w:r>
      <w:r w:rsidR="00E606CB" w:rsidRPr="00BA2E3E">
        <w:rPr>
          <w:rFonts w:ascii="Times New Roman" w:hAnsi="Times New Roman" w:cs="Times New Roman"/>
          <w:sz w:val="24"/>
          <w:szCs w:val="24"/>
        </w:rPr>
        <w:t>ca</w:t>
      </w:r>
      <w:r w:rsidR="00AF57AF" w:rsidRPr="00BA2E3E">
        <w:rPr>
          <w:rFonts w:ascii="Times New Roman" w:hAnsi="Times New Roman" w:cs="Times New Roman"/>
          <w:sz w:val="24"/>
          <w:szCs w:val="24"/>
        </w:rPr>
        <w:t xml:space="preserve">, </w:t>
      </w:r>
      <w:r w:rsidR="00E606CB" w:rsidRPr="00BA2E3E">
        <w:rPr>
          <w:rFonts w:ascii="Times New Roman" w:hAnsi="Times New Roman" w:cs="Times New Roman"/>
          <w:sz w:val="24"/>
          <w:szCs w:val="24"/>
        </w:rPr>
        <w:t>aonde</w:t>
      </w:r>
      <w:r w:rsidR="00AF57AF" w:rsidRPr="00BA2E3E">
        <w:rPr>
          <w:rFonts w:ascii="Times New Roman" w:hAnsi="Times New Roman" w:cs="Times New Roman"/>
          <w:sz w:val="24"/>
          <w:szCs w:val="24"/>
        </w:rPr>
        <w:t xml:space="preserve"> havia uma predominância de um pensamento lírico por parte dos autores</w:t>
      </w:r>
      <w:r w:rsidR="00A90BEE" w:rsidRPr="00BA2E3E">
        <w:rPr>
          <w:rFonts w:ascii="Times New Roman" w:hAnsi="Times New Roman" w:cs="Times New Roman"/>
          <w:sz w:val="24"/>
          <w:szCs w:val="24"/>
        </w:rPr>
        <w:t xml:space="preserve"> da época</w:t>
      </w:r>
      <w:r w:rsidR="00A90BEE" w:rsidRPr="00BA2E3E">
        <w:rPr>
          <w:rStyle w:val="Refdenotaderodap"/>
          <w:rFonts w:ascii="Times New Roman" w:hAnsi="Times New Roman" w:cs="Times New Roman"/>
          <w:sz w:val="24"/>
          <w:szCs w:val="24"/>
        </w:rPr>
        <w:footnoteReference w:id="16"/>
      </w:r>
      <w:r w:rsidR="00AF57AF" w:rsidRPr="00BA2E3E">
        <w:rPr>
          <w:rFonts w:ascii="Times New Roman" w:hAnsi="Times New Roman" w:cs="Times New Roman"/>
          <w:sz w:val="24"/>
          <w:szCs w:val="24"/>
        </w:rPr>
        <w:t>, em pensar que tudo que fosse produzido seria consumido</w:t>
      </w:r>
      <w:r w:rsidR="00E606CB" w:rsidRPr="00BA2E3E">
        <w:rPr>
          <w:rFonts w:ascii="Times New Roman" w:hAnsi="Times New Roman" w:cs="Times New Roman"/>
          <w:sz w:val="24"/>
          <w:szCs w:val="24"/>
        </w:rPr>
        <w:t>. Portanto</w:t>
      </w:r>
      <w:r w:rsidR="00A90BEE" w:rsidRPr="00BA2E3E">
        <w:rPr>
          <w:rFonts w:ascii="Times New Roman" w:hAnsi="Times New Roman" w:cs="Times New Roman"/>
          <w:sz w:val="24"/>
          <w:szCs w:val="24"/>
        </w:rPr>
        <w:t>,</w:t>
      </w:r>
      <w:r w:rsidR="00E606CB" w:rsidRPr="00BA2E3E">
        <w:rPr>
          <w:rFonts w:ascii="Times New Roman" w:hAnsi="Times New Roman" w:cs="Times New Roman"/>
          <w:sz w:val="24"/>
          <w:szCs w:val="24"/>
        </w:rPr>
        <w:t xml:space="preserve"> o consumo era um resultado da satisfação das necessidades pelos bens existentes naquele momento no mercado</w:t>
      </w:r>
      <w:r w:rsidR="00A90BEE" w:rsidRPr="00BA2E3E">
        <w:rPr>
          <w:rFonts w:ascii="Times New Roman" w:hAnsi="Times New Roman" w:cs="Times New Roman"/>
          <w:sz w:val="24"/>
          <w:szCs w:val="24"/>
        </w:rPr>
        <w:t>, pois n</w:t>
      </w:r>
      <w:r w:rsidR="00AE4E07" w:rsidRPr="00BA2E3E">
        <w:rPr>
          <w:rFonts w:ascii="Times New Roman" w:hAnsi="Times New Roman" w:cs="Times New Roman"/>
          <w:sz w:val="24"/>
          <w:szCs w:val="24"/>
        </w:rPr>
        <w:t xml:space="preserve">essa época muitos estudiosos defendiam a visão utilitária </w:t>
      </w:r>
      <w:r w:rsidR="005159E4" w:rsidRPr="00BA2E3E">
        <w:rPr>
          <w:rFonts w:ascii="Times New Roman" w:hAnsi="Times New Roman" w:cs="Times New Roman"/>
          <w:sz w:val="24"/>
          <w:szCs w:val="24"/>
        </w:rPr>
        <w:t>que o produto representava para o</w:t>
      </w:r>
      <w:r w:rsidR="00AE4E07" w:rsidRPr="00BA2E3E">
        <w:rPr>
          <w:rFonts w:ascii="Times New Roman" w:hAnsi="Times New Roman" w:cs="Times New Roman"/>
          <w:sz w:val="24"/>
          <w:szCs w:val="24"/>
        </w:rPr>
        <w:t xml:space="preserve"> consumo. </w:t>
      </w:r>
      <w:r w:rsidR="00383887" w:rsidRPr="00BA2E3E">
        <w:rPr>
          <w:rFonts w:ascii="Times New Roman" w:hAnsi="Times New Roman" w:cs="Times New Roman"/>
          <w:sz w:val="24"/>
          <w:szCs w:val="24"/>
        </w:rPr>
        <w:t>Contudo</w:t>
      </w:r>
      <w:r w:rsidR="00AE4E07" w:rsidRPr="00BA2E3E">
        <w:rPr>
          <w:rFonts w:ascii="Times New Roman" w:hAnsi="Times New Roman" w:cs="Times New Roman"/>
          <w:sz w:val="24"/>
          <w:szCs w:val="24"/>
        </w:rPr>
        <w:t>, é opinião nossa, de que neste período comete</w:t>
      </w:r>
      <w:r w:rsidR="005159E4" w:rsidRPr="00BA2E3E">
        <w:rPr>
          <w:rFonts w:ascii="Times New Roman" w:hAnsi="Times New Roman" w:cs="Times New Roman"/>
          <w:sz w:val="24"/>
          <w:szCs w:val="24"/>
        </w:rPr>
        <w:t>ram</w:t>
      </w:r>
      <w:r w:rsidR="00AE4E07" w:rsidRPr="00BA2E3E">
        <w:rPr>
          <w:rFonts w:ascii="Times New Roman" w:hAnsi="Times New Roman" w:cs="Times New Roman"/>
          <w:sz w:val="24"/>
          <w:szCs w:val="24"/>
        </w:rPr>
        <w:t>-se dois enganos:</w:t>
      </w:r>
      <w:r w:rsidR="00612FA6" w:rsidRPr="00BA2E3E">
        <w:rPr>
          <w:rFonts w:ascii="Times New Roman" w:hAnsi="Times New Roman" w:cs="Times New Roman"/>
          <w:sz w:val="24"/>
          <w:szCs w:val="24"/>
        </w:rPr>
        <w:t xml:space="preserve"> </w:t>
      </w:r>
      <w:r w:rsidR="00AE4E07" w:rsidRPr="00BA2E3E">
        <w:rPr>
          <w:rFonts w:ascii="Times New Roman" w:hAnsi="Times New Roman" w:cs="Times New Roman"/>
          <w:sz w:val="24"/>
          <w:szCs w:val="24"/>
        </w:rPr>
        <w:t>o primeiro</w:t>
      </w:r>
      <w:r w:rsidR="00612FA6" w:rsidRPr="00BA2E3E">
        <w:rPr>
          <w:rFonts w:ascii="Times New Roman" w:hAnsi="Times New Roman" w:cs="Times New Roman"/>
          <w:sz w:val="24"/>
          <w:szCs w:val="24"/>
        </w:rPr>
        <w:t xml:space="preserve"> o de se pensar em um mercado perfeito,</w:t>
      </w:r>
      <w:r w:rsidR="00A90BEE" w:rsidRPr="00BA2E3E">
        <w:rPr>
          <w:rFonts w:ascii="Times New Roman" w:hAnsi="Times New Roman" w:cs="Times New Roman"/>
          <w:sz w:val="24"/>
          <w:szCs w:val="24"/>
        </w:rPr>
        <w:t xml:space="preserve"> com demanda e oferta iguais, ou seja, </w:t>
      </w:r>
      <w:r w:rsidR="00612FA6" w:rsidRPr="00BA2E3E">
        <w:rPr>
          <w:rFonts w:ascii="Times New Roman" w:hAnsi="Times New Roman" w:cs="Times New Roman"/>
          <w:sz w:val="24"/>
          <w:szCs w:val="24"/>
        </w:rPr>
        <w:t>tudo que se produzi</w:t>
      </w:r>
      <w:r w:rsidR="00A90BEE" w:rsidRPr="00BA2E3E">
        <w:rPr>
          <w:rFonts w:ascii="Times New Roman" w:hAnsi="Times New Roman" w:cs="Times New Roman"/>
          <w:sz w:val="24"/>
          <w:szCs w:val="24"/>
        </w:rPr>
        <w:t>sse</w:t>
      </w:r>
      <w:r w:rsidR="00612FA6" w:rsidRPr="00BA2E3E">
        <w:rPr>
          <w:rFonts w:ascii="Times New Roman" w:hAnsi="Times New Roman" w:cs="Times New Roman"/>
          <w:sz w:val="24"/>
          <w:szCs w:val="24"/>
        </w:rPr>
        <w:t xml:space="preserve"> se consumi</w:t>
      </w:r>
      <w:r w:rsidR="00A90BEE" w:rsidRPr="00BA2E3E">
        <w:rPr>
          <w:rFonts w:ascii="Times New Roman" w:hAnsi="Times New Roman" w:cs="Times New Roman"/>
          <w:sz w:val="24"/>
          <w:szCs w:val="24"/>
        </w:rPr>
        <w:t>ri</w:t>
      </w:r>
      <w:r w:rsidR="00612FA6" w:rsidRPr="00BA2E3E">
        <w:rPr>
          <w:rFonts w:ascii="Times New Roman" w:hAnsi="Times New Roman" w:cs="Times New Roman"/>
          <w:sz w:val="24"/>
          <w:szCs w:val="24"/>
        </w:rPr>
        <w:t>a. E o segundo foi o de se acreditar na visão utilitária dos bens. A partir desse momento pensava</w:t>
      </w:r>
      <w:r w:rsidR="00A90BEE" w:rsidRPr="00BA2E3E">
        <w:rPr>
          <w:rFonts w:ascii="Times New Roman" w:hAnsi="Times New Roman" w:cs="Times New Roman"/>
          <w:sz w:val="24"/>
          <w:szCs w:val="24"/>
        </w:rPr>
        <w:t xml:space="preserve">-se que o consumidor escolhia </w:t>
      </w:r>
      <w:r w:rsidR="00612FA6" w:rsidRPr="00BA2E3E">
        <w:rPr>
          <w:rFonts w:ascii="Times New Roman" w:hAnsi="Times New Roman" w:cs="Times New Roman"/>
          <w:sz w:val="24"/>
          <w:szCs w:val="24"/>
        </w:rPr>
        <w:t xml:space="preserve">seus produtos com base no que eles ofereceriam, fariam ou </w:t>
      </w:r>
      <w:r w:rsidR="00612FA6" w:rsidRPr="00BA2E3E">
        <w:rPr>
          <w:rFonts w:ascii="Times New Roman" w:hAnsi="Times New Roman" w:cs="Times New Roman"/>
          <w:sz w:val="24"/>
          <w:szCs w:val="24"/>
        </w:rPr>
        <w:lastRenderedPageBreak/>
        <w:t>proporcionariam valor aos clientes. Ledo engano, pois, o consumidor faz suas escolhas com base muito mais nas variáveis internas</w:t>
      </w:r>
      <w:r w:rsidR="00864287" w:rsidRPr="00BA2E3E">
        <w:rPr>
          <w:rStyle w:val="Refdenotaderodap"/>
          <w:rFonts w:ascii="Times New Roman" w:hAnsi="Times New Roman" w:cs="Times New Roman"/>
          <w:sz w:val="24"/>
          <w:szCs w:val="24"/>
        </w:rPr>
        <w:footnoteReference w:id="17"/>
      </w:r>
      <w:r w:rsidR="005159E4" w:rsidRPr="00BA2E3E">
        <w:rPr>
          <w:rFonts w:ascii="Times New Roman" w:hAnsi="Times New Roman" w:cs="Times New Roman"/>
          <w:sz w:val="24"/>
          <w:szCs w:val="24"/>
        </w:rPr>
        <w:t xml:space="preserve"> </w:t>
      </w:r>
      <w:r w:rsidR="00612FA6" w:rsidRPr="00BA2E3E">
        <w:rPr>
          <w:rFonts w:ascii="Times New Roman" w:hAnsi="Times New Roman" w:cs="Times New Roman"/>
          <w:sz w:val="24"/>
          <w:szCs w:val="24"/>
        </w:rPr>
        <w:t xml:space="preserve">do que </w:t>
      </w:r>
      <w:r w:rsidR="005159E4" w:rsidRPr="00BA2E3E">
        <w:rPr>
          <w:rFonts w:ascii="Times New Roman" w:hAnsi="Times New Roman" w:cs="Times New Roman"/>
          <w:sz w:val="24"/>
          <w:szCs w:val="24"/>
        </w:rPr>
        <w:t xml:space="preserve">nas </w:t>
      </w:r>
      <w:r w:rsidR="00612FA6" w:rsidRPr="00BA2E3E">
        <w:rPr>
          <w:rFonts w:ascii="Times New Roman" w:hAnsi="Times New Roman" w:cs="Times New Roman"/>
          <w:sz w:val="24"/>
          <w:szCs w:val="24"/>
        </w:rPr>
        <w:t>externas.</w:t>
      </w:r>
    </w:p>
    <w:p w:rsidR="006D496D" w:rsidRPr="00BA2E3E" w:rsidRDefault="006D496D" w:rsidP="00F72F01">
      <w:pPr>
        <w:pStyle w:val="NormalWeb"/>
        <w:spacing w:before="0" w:beforeAutospacing="0" w:after="0" w:afterAutospacing="0"/>
        <w:jc w:val="both"/>
      </w:pPr>
      <w:r w:rsidRPr="00BA2E3E">
        <w:t xml:space="preserve">Podemos </w:t>
      </w:r>
      <w:r w:rsidR="00612FA6" w:rsidRPr="00BA2E3E">
        <w:t xml:space="preserve">ainda </w:t>
      </w:r>
      <w:r w:rsidRPr="00BA2E3E">
        <w:t>considerar como achados que as marcas, através da sua intangibilidade influem fortemente no comportamento de consumo das pessoas, tornando-as condutoras de objetos e símbolos. Se pelo lado das marcas isso acontece devido ao trabalho e esforço feito pelos fabricantes no sentido de conseguir a personalização de seus produtos/serviços, do outro lado, existe um consumidor imaginativo sonhando com o status que essa marca lhe proporcionará quando da inserção em seu grupo social. Assim, vemos que as razões tradicionais e racionais da escolha pelas marcas perd</w:t>
      </w:r>
      <w:r w:rsidR="000A3BF2" w:rsidRPr="00BA2E3E">
        <w:t>em sentido, sendo os cliente</w:t>
      </w:r>
      <w:r w:rsidRPr="00BA2E3E">
        <w:t>s guiados pelas emoções, afeições, sensações</w:t>
      </w:r>
      <w:r w:rsidR="00EF5E91" w:rsidRPr="00BA2E3E">
        <w:t>, pertencimento</w:t>
      </w:r>
      <w:r w:rsidRPr="00BA2E3E">
        <w:t xml:space="preserve"> e percepções. Em outras palavras, de acordo com os estudos pode-se considerar que o consumidor é conduzido pelo</w:t>
      </w:r>
      <w:r w:rsidR="009F7B11" w:rsidRPr="00BA2E3E">
        <w:t xml:space="preserve"> seu interior </w:t>
      </w:r>
      <w:r w:rsidRPr="00BA2E3E">
        <w:t>no momento da escolha de produtos e serviços.</w:t>
      </w:r>
    </w:p>
    <w:p w:rsidR="002A1A28" w:rsidRPr="00BA2E3E" w:rsidRDefault="002A1A28" w:rsidP="00F72F01">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BA2E3E">
        <w:rPr>
          <w:rFonts w:ascii="Times New Roman" w:eastAsia="Times New Roman" w:hAnsi="Times New Roman" w:cs="Times New Roman"/>
          <w:color w:val="000000"/>
          <w:sz w:val="24"/>
          <w:szCs w:val="24"/>
          <w:lang w:eastAsia="pt-BR"/>
        </w:rPr>
        <w:t>Outro</w:t>
      </w:r>
      <w:r w:rsidR="00612FA6" w:rsidRPr="00BA2E3E">
        <w:rPr>
          <w:rFonts w:ascii="Times New Roman" w:eastAsia="Times New Roman" w:hAnsi="Times New Roman" w:cs="Times New Roman"/>
          <w:color w:val="000000"/>
          <w:sz w:val="24"/>
          <w:szCs w:val="24"/>
          <w:lang w:eastAsia="pt-BR"/>
        </w:rPr>
        <w:t xml:space="preserve"> ponto de reflexão </w:t>
      </w:r>
      <w:r w:rsidRPr="00BA2E3E">
        <w:rPr>
          <w:rFonts w:ascii="Times New Roman" w:eastAsia="Times New Roman" w:hAnsi="Times New Roman" w:cs="Times New Roman"/>
          <w:color w:val="000000"/>
          <w:sz w:val="24"/>
          <w:szCs w:val="24"/>
          <w:lang w:eastAsia="pt-BR"/>
        </w:rPr>
        <w:t>apontado</w:t>
      </w:r>
      <w:r w:rsidR="00612FA6" w:rsidRPr="00BA2E3E">
        <w:rPr>
          <w:rFonts w:ascii="Times New Roman" w:eastAsia="Times New Roman" w:hAnsi="Times New Roman" w:cs="Times New Roman"/>
          <w:color w:val="000000"/>
          <w:sz w:val="24"/>
          <w:szCs w:val="24"/>
          <w:lang w:eastAsia="pt-BR"/>
        </w:rPr>
        <w:t xml:space="preserve"> neste trabalho </w:t>
      </w:r>
      <w:r w:rsidRPr="00BA2E3E">
        <w:rPr>
          <w:rFonts w:ascii="Times New Roman" w:eastAsia="Times New Roman" w:hAnsi="Times New Roman" w:cs="Times New Roman"/>
          <w:color w:val="000000"/>
          <w:sz w:val="24"/>
          <w:szCs w:val="24"/>
          <w:lang w:eastAsia="pt-BR"/>
        </w:rPr>
        <w:t xml:space="preserve">é </w:t>
      </w:r>
      <w:r w:rsidR="00612FA6" w:rsidRPr="00BA2E3E">
        <w:rPr>
          <w:rFonts w:ascii="Times New Roman" w:eastAsia="Times New Roman" w:hAnsi="Times New Roman" w:cs="Times New Roman"/>
          <w:color w:val="000000"/>
          <w:sz w:val="24"/>
          <w:szCs w:val="24"/>
          <w:lang w:eastAsia="pt-BR"/>
        </w:rPr>
        <w:t>quanto aos sujeitos e objetos d</w:t>
      </w:r>
      <w:r w:rsidR="00EF5E91" w:rsidRPr="00BA2E3E">
        <w:rPr>
          <w:rFonts w:ascii="Times New Roman" w:eastAsia="Times New Roman" w:hAnsi="Times New Roman" w:cs="Times New Roman"/>
          <w:color w:val="000000"/>
          <w:sz w:val="24"/>
          <w:szCs w:val="24"/>
          <w:lang w:eastAsia="pt-BR"/>
        </w:rPr>
        <w:t>os</w:t>
      </w:r>
      <w:r w:rsidR="00612FA6" w:rsidRPr="00BA2E3E">
        <w:rPr>
          <w:rFonts w:ascii="Times New Roman" w:eastAsia="Times New Roman" w:hAnsi="Times New Roman" w:cs="Times New Roman"/>
          <w:color w:val="000000"/>
          <w:sz w:val="24"/>
          <w:szCs w:val="24"/>
          <w:lang w:eastAsia="pt-BR"/>
        </w:rPr>
        <w:t xml:space="preserve"> estudo</w:t>
      </w:r>
      <w:r w:rsidR="00EF5E91" w:rsidRPr="00BA2E3E">
        <w:rPr>
          <w:rFonts w:ascii="Times New Roman" w:eastAsia="Times New Roman" w:hAnsi="Times New Roman" w:cs="Times New Roman"/>
          <w:color w:val="000000"/>
          <w:sz w:val="24"/>
          <w:szCs w:val="24"/>
          <w:lang w:eastAsia="pt-BR"/>
        </w:rPr>
        <w:t>s</w:t>
      </w:r>
      <w:r w:rsidR="00612FA6" w:rsidRPr="00BA2E3E">
        <w:rPr>
          <w:rFonts w:ascii="Times New Roman" w:eastAsia="Times New Roman" w:hAnsi="Times New Roman" w:cs="Times New Roman"/>
          <w:color w:val="000000"/>
          <w:sz w:val="24"/>
          <w:szCs w:val="24"/>
          <w:lang w:eastAsia="pt-BR"/>
        </w:rPr>
        <w:t>. Encontram-se muitos textos com</w:t>
      </w:r>
      <w:r w:rsidRPr="00BA2E3E">
        <w:rPr>
          <w:rFonts w:ascii="Times New Roman" w:eastAsia="Times New Roman" w:hAnsi="Times New Roman" w:cs="Times New Roman"/>
          <w:color w:val="000000"/>
          <w:sz w:val="24"/>
          <w:szCs w:val="24"/>
          <w:lang w:eastAsia="pt-BR"/>
        </w:rPr>
        <w:t xml:space="preserve"> indivíduos da classe mé</w:t>
      </w:r>
      <w:r w:rsidR="00612FA6" w:rsidRPr="00BA2E3E">
        <w:rPr>
          <w:rFonts w:ascii="Times New Roman" w:eastAsia="Times New Roman" w:hAnsi="Times New Roman" w:cs="Times New Roman"/>
          <w:color w:val="000000"/>
          <w:sz w:val="24"/>
          <w:szCs w:val="24"/>
          <w:lang w:eastAsia="pt-BR"/>
        </w:rPr>
        <w:t xml:space="preserve">dia alta, </w:t>
      </w:r>
      <w:r w:rsidRPr="00BA2E3E">
        <w:rPr>
          <w:rFonts w:ascii="Times New Roman" w:eastAsia="Times New Roman" w:hAnsi="Times New Roman" w:cs="Times New Roman"/>
          <w:color w:val="000000"/>
          <w:sz w:val="24"/>
          <w:szCs w:val="24"/>
          <w:lang w:eastAsia="pt-BR"/>
        </w:rPr>
        <w:t xml:space="preserve"> sobre marcas, qualidade dos produtos etc. Porém poucos estudos sobre indivíduos da</w:t>
      </w:r>
      <w:r w:rsidR="00264900" w:rsidRPr="00BA2E3E">
        <w:rPr>
          <w:rFonts w:ascii="Times New Roman" w:eastAsia="Times New Roman" w:hAnsi="Times New Roman" w:cs="Times New Roman"/>
          <w:color w:val="000000"/>
          <w:sz w:val="24"/>
          <w:szCs w:val="24"/>
          <w:lang w:eastAsia="pt-BR"/>
        </w:rPr>
        <w:t>s</w:t>
      </w:r>
      <w:r w:rsidRPr="00BA2E3E">
        <w:rPr>
          <w:rFonts w:ascii="Times New Roman" w:eastAsia="Times New Roman" w:hAnsi="Times New Roman" w:cs="Times New Roman"/>
          <w:color w:val="000000"/>
          <w:sz w:val="24"/>
          <w:szCs w:val="24"/>
          <w:lang w:eastAsia="pt-BR"/>
        </w:rPr>
        <w:t xml:space="preserve"> classes menos favorecidas. E mes</w:t>
      </w:r>
      <w:r w:rsidR="00264900" w:rsidRPr="00BA2E3E">
        <w:rPr>
          <w:rFonts w:ascii="Times New Roman" w:eastAsia="Times New Roman" w:hAnsi="Times New Roman" w:cs="Times New Roman"/>
          <w:color w:val="000000"/>
          <w:sz w:val="24"/>
          <w:szCs w:val="24"/>
          <w:lang w:eastAsia="pt-BR"/>
        </w:rPr>
        <w:t xml:space="preserve">mo quando os grupos estudados pertencem às camadas médias da população brasileira, </w:t>
      </w:r>
      <w:r w:rsidR="000A3BF2" w:rsidRPr="00BA2E3E">
        <w:rPr>
          <w:rFonts w:ascii="Times New Roman" w:eastAsia="Times New Roman" w:hAnsi="Times New Roman" w:cs="Times New Roman"/>
          <w:color w:val="000000"/>
          <w:sz w:val="24"/>
          <w:szCs w:val="24"/>
          <w:lang w:eastAsia="pt-BR"/>
        </w:rPr>
        <w:t xml:space="preserve">segundo </w:t>
      </w:r>
      <w:r w:rsidR="000A3BF2" w:rsidRPr="00BA2E3E">
        <w:rPr>
          <w:rFonts w:ascii="Times New Roman" w:eastAsia="Times New Roman" w:hAnsi="Times New Roman" w:cs="Times New Roman"/>
          <w:sz w:val="24"/>
          <w:szCs w:val="24"/>
          <w:lang w:eastAsia="pt-BR"/>
        </w:rPr>
        <w:t xml:space="preserve">Barbosa e Campbell </w:t>
      </w:r>
      <w:r w:rsidR="00C311B5" w:rsidRPr="00BA2E3E">
        <w:rPr>
          <w:rFonts w:ascii="Times New Roman" w:eastAsia="Times New Roman" w:hAnsi="Times New Roman" w:cs="Times New Roman"/>
          <w:sz w:val="24"/>
          <w:szCs w:val="24"/>
          <w:lang w:eastAsia="pt-BR"/>
        </w:rPr>
        <w:t>(2006, p.8)</w:t>
      </w:r>
      <w:r w:rsidR="00C311B5" w:rsidRPr="00BA2E3E">
        <w:rPr>
          <w:rFonts w:ascii="Times New Roman" w:eastAsia="Times New Roman" w:hAnsi="Times New Roman" w:cs="Times New Roman"/>
          <w:color w:val="000000"/>
          <w:sz w:val="24"/>
          <w:szCs w:val="24"/>
          <w:lang w:eastAsia="pt-BR"/>
        </w:rPr>
        <w:t xml:space="preserve"> </w:t>
      </w:r>
      <w:r w:rsidRPr="00BA2E3E">
        <w:rPr>
          <w:rFonts w:ascii="Times New Roman" w:eastAsia="Times New Roman" w:hAnsi="Times New Roman" w:cs="Times New Roman"/>
          <w:color w:val="000000"/>
          <w:sz w:val="24"/>
          <w:szCs w:val="24"/>
          <w:lang w:eastAsia="pt-BR"/>
        </w:rPr>
        <w:t>não há qualquer tipo de análise sobre mecanismos de consumo, mediação, uso, fruição e manipulação de bens e serviços por parte dos “consumidores” o que constitui uma flagrante contradição entre a preocupação e a crítica dos acadêmicos e intelectuais brasileiros aos “males da sociedade do consumo” e ao “materialismo da vida contemporânea”- temas já tradicionais- e o investimento na pesquisa desses fenômenos entre aqueles que supostamente vivenciam esses valores</w:t>
      </w:r>
      <w:r w:rsidR="00C311B5" w:rsidRPr="00BA2E3E">
        <w:rPr>
          <w:rFonts w:ascii="Times New Roman" w:eastAsia="Times New Roman" w:hAnsi="Times New Roman" w:cs="Times New Roman"/>
          <w:color w:val="000000"/>
          <w:sz w:val="24"/>
          <w:szCs w:val="24"/>
          <w:lang w:eastAsia="pt-BR"/>
        </w:rPr>
        <w:t>.</w:t>
      </w:r>
    </w:p>
    <w:p w:rsidR="00CE4471" w:rsidRDefault="00C311B5" w:rsidP="00F72F01">
      <w:pPr>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Além</w:t>
      </w:r>
      <w:r w:rsidR="00491A11" w:rsidRPr="00BA2E3E">
        <w:rPr>
          <w:rFonts w:ascii="Times New Roman" w:hAnsi="Times New Roman" w:cs="Times New Roman"/>
          <w:sz w:val="24"/>
          <w:szCs w:val="24"/>
        </w:rPr>
        <w:t xml:space="preserve"> do mais</w:t>
      </w:r>
      <w:r w:rsidRPr="00BA2E3E">
        <w:rPr>
          <w:rFonts w:ascii="Times New Roman" w:hAnsi="Times New Roman" w:cs="Times New Roman"/>
          <w:sz w:val="24"/>
          <w:szCs w:val="24"/>
        </w:rPr>
        <w:t>,</w:t>
      </w:r>
      <w:r w:rsidR="00491A11" w:rsidRPr="00BA2E3E">
        <w:rPr>
          <w:rFonts w:ascii="Times New Roman" w:hAnsi="Times New Roman" w:cs="Times New Roman"/>
          <w:sz w:val="24"/>
          <w:szCs w:val="24"/>
        </w:rPr>
        <w:t xml:space="preserve"> falta muito para que uma produção bibliográfica e de pesquisa, no mesmo nível da encontrada sobre a produção, seja alcançada no que concerne ao consumo. Porém precisa ser feito</w:t>
      </w:r>
      <w:r w:rsidRPr="00BA2E3E">
        <w:rPr>
          <w:rFonts w:ascii="Times New Roman" w:hAnsi="Times New Roman" w:cs="Times New Roman"/>
          <w:sz w:val="24"/>
          <w:szCs w:val="24"/>
        </w:rPr>
        <w:t xml:space="preserve"> e isso é urgente</w:t>
      </w:r>
      <w:r w:rsidR="00491A11" w:rsidRPr="00BA2E3E">
        <w:rPr>
          <w:rFonts w:ascii="Times New Roman" w:hAnsi="Times New Roman" w:cs="Times New Roman"/>
          <w:sz w:val="24"/>
          <w:szCs w:val="24"/>
        </w:rPr>
        <w:t>. Os teóricos sociais tendem também a pensar suas próprias trajetórias profissionais como associadas à produção. Salários, status e reconhecimento nascem daquilo que eles entregam em termos de “produto” a um público especializado. Nesse caso, como o consumo pode ocupar um lugar central?</w:t>
      </w:r>
      <w:r w:rsidR="00CE4471">
        <w:rPr>
          <w:rFonts w:ascii="Times New Roman" w:hAnsi="Times New Roman" w:cs="Times New Roman"/>
          <w:sz w:val="24"/>
          <w:szCs w:val="24"/>
        </w:rPr>
        <w:t xml:space="preserve"> </w:t>
      </w:r>
    </w:p>
    <w:p w:rsidR="00ED0F8E" w:rsidRPr="00BA2E3E" w:rsidRDefault="00612FA6" w:rsidP="00F72F01">
      <w:pPr>
        <w:spacing w:after="0" w:line="240" w:lineRule="auto"/>
        <w:jc w:val="both"/>
        <w:rPr>
          <w:rFonts w:ascii="Times New Roman" w:hAnsi="Times New Roman" w:cs="Times New Roman"/>
          <w:sz w:val="24"/>
          <w:szCs w:val="24"/>
        </w:rPr>
      </w:pPr>
      <w:r w:rsidRPr="00BA2E3E">
        <w:rPr>
          <w:rFonts w:ascii="Times New Roman" w:eastAsia="Times New Roman" w:hAnsi="Times New Roman" w:cs="Times New Roman"/>
          <w:color w:val="000000"/>
          <w:sz w:val="24"/>
          <w:szCs w:val="24"/>
          <w:lang w:eastAsia="pt-BR"/>
        </w:rPr>
        <w:t xml:space="preserve">Por fim, gostaríamos de concluir este trabalho propondo uma reflexão na pesquisa sobre </w:t>
      </w:r>
      <w:r w:rsidR="002A1A28" w:rsidRPr="00BA2E3E">
        <w:rPr>
          <w:rFonts w:ascii="Times New Roman" w:eastAsia="Times New Roman" w:hAnsi="Times New Roman" w:cs="Times New Roman"/>
          <w:color w:val="000000"/>
          <w:sz w:val="24"/>
          <w:szCs w:val="24"/>
          <w:lang w:eastAsia="pt-BR"/>
        </w:rPr>
        <w:t>a conceituação do comportamento do consumidor</w:t>
      </w:r>
      <w:r w:rsidRPr="00BA2E3E">
        <w:rPr>
          <w:rFonts w:ascii="Times New Roman" w:eastAsia="Times New Roman" w:hAnsi="Times New Roman" w:cs="Times New Roman"/>
          <w:color w:val="000000"/>
          <w:sz w:val="24"/>
          <w:szCs w:val="24"/>
          <w:lang w:eastAsia="pt-BR"/>
        </w:rPr>
        <w:t xml:space="preserve">. </w:t>
      </w:r>
      <w:r w:rsidR="00844589" w:rsidRPr="00BA2E3E">
        <w:rPr>
          <w:rFonts w:ascii="Times New Roman" w:eastAsia="Times New Roman" w:hAnsi="Times New Roman" w:cs="Times New Roman"/>
          <w:color w:val="000000"/>
          <w:sz w:val="24"/>
          <w:szCs w:val="24"/>
          <w:lang w:eastAsia="pt-BR"/>
        </w:rPr>
        <w:t>É nosso pensar que</w:t>
      </w:r>
      <w:r w:rsidR="00844589" w:rsidRPr="00BA2E3E">
        <w:rPr>
          <w:rFonts w:ascii="Times New Roman" w:hAnsi="Times New Roman" w:cs="Times New Roman"/>
          <w:sz w:val="24"/>
          <w:szCs w:val="24"/>
        </w:rPr>
        <w:t xml:space="preserve"> o comportamento de consumo de uma pessoa possa ser explicado tanto por variáveis externas</w:t>
      </w:r>
      <w:r w:rsidR="00844589" w:rsidRPr="00BA2E3E">
        <w:rPr>
          <w:rStyle w:val="Refdenotaderodap"/>
          <w:rFonts w:ascii="Times New Roman" w:hAnsi="Times New Roman" w:cs="Times New Roman"/>
          <w:sz w:val="24"/>
          <w:szCs w:val="24"/>
        </w:rPr>
        <w:footnoteReference w:id="18"/>
      </w:r>
      <w:r w:rsidR="00844589" w:rsidRPr="00BA2E3E">
        <w:rPr>
          <w:rFonts w:ascii="Times New Roman" w:hAnsi="Times New Roman" w:cs="Times New Roman"/>
          <w:sz w:val="24"/>
          <w:szCs w:val="24"/>
        </w:rPr>
        <w:t>, quanto e</w:t>
      </w:r>
      <w:r w:rsidR="00844589" w:rsidRPr="00BA2E3E">
        <w:rPr>
          <w:rFonts w:ascii="Times New Roman" w:hAnsi="Times New Roman" w:cs="Times New Roman"/>
          <w:b/>
          <w:sz w:val="24"/>
          <w:szCs w:val="24"/>
        </w:rPr>
        <w:t xml:space="preserve"> inevitavelmente</w:t>
      </w:r>
      <w:r w:rsidR="00F72F98" w:rsidRPr="00BA2E3E">
        <w:rPr>
          <w:rFonts w:ascii="Times New Roman" w:hAnsi="Times New Roman" w:cs="Times New Roman"/>
          <w:b/>
          <w:sz w:val="24"/>
          <w:szCs w:val="24"/>
        </w:rPr>
        <w:t xml:space="preserve"> </w:t>
      </w:r>
      <w:r w:rsidR="00844589" w:rsidRPr="00BA2E3E">
        <w:rPr>
          <w:rFonts w:ascii="Times New Roman" w:hAnsi="Times New Roman" w:cs="Times New Roman"/>
          <w:b/>
          <w:sz w:val="24"/>
          <w:szCs w:val="24"/>
        </w:rPr>
        <w:t>por variáveis internas</w:t>
      </w:r>
      <w:r w:rsidR="00F72F98" w:rsidRPr="00BA2E3E">
        <w:rPr>
          <w:rStyle w:val="Refdenotaderodap"/>
          <w:rFonts w:ascii="Times New Roman" w:hAnsi="Times New Roman" w:cs="Times New Roman"/>
          <w:b/>
          <w:sz w:val="24"/>
          <w:szCs w:val="24"/>
        </w:rPr>
        <w:footnoteReference w:id="19"/>
      </w:r>
      <w:r w:rsidR="00844589" w:rsidRPr="00BA2E3E">
        <w:rPr>
          <w:rFonts w:ascii="Times New Roman" w:hAnsi="Times New Roman" w:cs="Times New Roman"/>
          <w:sz w:val="24"/>
          <w:szCs w:val="24"/>
        </w:rPr>
        <w:t xml:space="preserve">, ou seja, as intrínsecas ao consumidor, tais como emoções, percepções, sonhos, pertencimento, status, imaginários etc. </w:t>
      </w:r>
    </w:p>
    <w:p w:rsidR="00844589" w:rsidRPr="00BA2E3E" w:rsidRDefault="00844589" w:rsidP="00F72F01">
      <w:pPr>
        <w:shd w:val="clear" w:color="auto" w:fill="FFFFFF"/>
        <w:spacing w:after="0" w:line="240" w:lineRule="auto"/>
        <w:jc w:val="both"/>
        <w:rPr>
          <w:rFonts w:ascii="Times New Roman" w:hAnsi="Times New Roman" w:cs="Times New Roman"/>
          <w:sz w:val="24"/>
          <w:szCs w:val="24"/>
        </w:rPr>
      </w:pPr>
      <w:r w:rsidRPr="00BA2E3E">
        <w:rPr>
          <w:rFonts w:ascii="Times New Roman" w:hAnsi="Times New Roman" w:cs="Times New Roman"/>
          <w:sz w:val="24"/>
          <w:szCs w:val="24"/>
        </w:rPr>
        <w:t>E a partir do momento que teóricos passem a ver o indiv</w:t>
      </w:r>
      <w:r w:rsidR="00E27D31" w:rsidRPr="00BA2E3E">
        <w:rPr>
          <w:rFonts w:ascii="Times New Roman" w:hAnsi="Times New Roman" w:cs="Times New Roman"/>
          <w:sz w:val="24"/>
          <w:szCs w:val="24"/>
        </w:rPr>
        <w:t>í</w:t>
      </w:r>
      <w:r w:rsidRPr="00BA2E3E">
        <w:rPr>
          <w:rFonts w:ascii="Times New Roman" w:hAnsi="Times New Roman" w:cs="Times New Roman"/>
          <w:sz w:val="24"/>
          <w:szCs w:val="24"/>
        </w:rPr>
        <w:t xml:space="preserve">duo como o norte dos estudos sobre consumo, ou seja, que o consumidor passe a ser o </w:t>
      </w:r>
      <w:r w:rsidR="00E27D31" w:rsidRPr="00BA2E3E">
        <w:rPr>
          <w:rFonts w:ascii="Times New Roman" w:hAnsi="Times New Roman" w:cs="Times New Roman"/>
          <w:sz w:val="24"/>
          <w:szCs w:val="24"/>
        </w:rPr>
        <w:t xml:space="preserve">eixo principal, </w:t>
      </w:r>
      <w:r w:rsidRPr="00BA2E3E">
        <w:rPr>
          <w:rFonts w:ascii="Times New Roman" w:hAnsi="Times New Roman" w:cs="Times New Roman"/>
          <w:sz w:val="24"/>
          <w:szCs w:val="24"/>
        </w:rPr>
        <w:t xml:space="preserve">a ciência </w:t>
      </w:r>
      <w:r w:rsidR="00E27D31" w:rsidRPr="00BA2E3E">
        <w:rPr>
          <w:rFonts w:ascii="Times New Roman" w:hAnsi="Times New Roman" w:cs="Times New Roman"/>
          <w:sz w:val="24"/>
          <w:szCs w:val="24"/>
        </w:rPr>
        <w:t>dirimi</w:t>
      </w:r>
      <w:r w:rsidR="00ED0F8E" w:rsidRPr="00BA2E3E">
        <w:rPr>
          <w:rFonts w:ascii="Times New Roman" w:hAnsi="Times New Roman" w:cs="Times New Roman"/>
          <w:sz w:val="24"/>
          <w:szCs w:val="24"/>
        </w:rPr>
        <w:t>rá</w:t>
      </w:r>
      <w:r w:rsidRPr="00BA2E3E">
        <w:rPr>
          <w:rFonts w:ascii="Times New Roman" w:hAnsi="Times New Roman" w:cs="Times New Roman"/>
          <w:sz w:val="24"/>
          <w:szCs w:val="24"/>
        </w:rPr>
        <w:t xml:space="preserve"> </w:t>
      </w:r>
      <w:r w:rsidR="00E27D31" w:rsidRPr="00BA2E3E">
        <w:rPr>
          <w:rFonts w:ascii="Times New Roman" w:hAnsi="Times New Roman" w:cs="Times New Roman"/>
          <w:sz w:val="24"/>
          <w:szCs w:val="24"/>
        </w:rPr>
        <w:t>os</w:t>
      </w:r>
      <w:r w:rsidRPr="00BA2E3E">
        <w:rPr>
          <w:rFonts w:ascii="Times New Roman" w:hAnsi="Times New Roman" w:cs="Times New Roman"/>
          <w:sz w:val="24"/>
          <w:szCs w:val="24"/>
        </w:rPr>
        <w:t xml:space="preserve"> acidentes teóricos, especialmente no que se refere ao </w:t>
      </w:r>
      <w:r w:rsidR="00E27D31" w:rsidRPr="00BA2E3E">
        <w:rPr>
          <w:rFonts w:ascii="Times New Roman" w:hAnsi="Times New Roman" w:cs="Times New Roman"/>
          <w:sz w:val="24"/>
          <w:szCs w:val="24"/>
        </w:rPr>
        <w:t xml:space="preserve">ato de </w:t>
      </w:r>
      <w:r w:rsidRPr="00BA2E3E">
        <w:rPr>
          <w:rFonts w:ascii="Times New Roman" w:hAnsi="Times New Roman" w:cs="Times New Roman"/>
          <w:sz w:val="24"/>
          <w:szCs w:val="24"/>
        </w:rPr>
        <w:t>consumo.</w:t>
      </w:r>
      <w:r w:rsidR="00E27D31" w:rsidRPr="00BA2E3E">
        <w:rPr>
          <w:rFonts w:ascii="Times New Roman" w:hAnsi="Times New Roman" w:cs="Times New Roman"/>
          <w:sz w:val="24"/>
          <w:szCs w:val="24"/>
        </w:rPr>
        <w:t xml:space="preserve"> </w:t>
      </w:r>
      <w:r w:rsidR="00ED0F8E" w:rsidRPr="00BA2E3E">
        <w:rPr>
          <w:rFonts w:ascii="Times New Roman" w:hAnsi="Times New Roman" w:cs="Times New Roman"/>
          <w:sz w:val="24"/>
          <w:szCs w:val="24"/>
        </w:rPr>
        <w:t xml:space="preserve">Uma vez que, desde o final do século XIX até hoje pouca coisa mudou </w:t>
      </w:r>
      <w:r w:rsidR="006C7445">
        <w:rPr>
          <w:rFonts w:ascii="Times New Roman" w:hAnsi="Times New Roman" w:cs="Times New Roman"/>
          <w:sz w:val="24"/>
          <w:szCs w:val="24"/>
        </w:rPr>
        <w:t xml:space="preserve">na </w:t>
      </w:r>
      <w:r w:rsidR="00295A74" w:rsidRPr="00BA2E3E">
        <w:rPr>
          <w:rFonts w:ascii="Times New Roman" w:hAnsi="Times New Roman" w:cs="Times New Roman"/>
          <w:sz w:val="24"/>
          <w:szCs w:val="24"/>
        </w:rPr>
        <w:t>condução</w:t>
      </w:r>
      <w:r w:rsidR="00ED0F8E" w:rsidRPr="00BA2E3E">
        <w:rPr>
          <w:rFonts w:ascii="Times New Roman" w:hAnsi="Times New Roman" w:cs="Times New Roman"/>
          <w:sz w:val="24"/>
          <w:szCs w:val="24"/>
        </w:rPr>
        <w:t xml:space="preserve"> d</w:t>
      </w:r>
      <w:r w:rsidR="00295A74" w:rsidRPr="00BA2E3E">
        <w:rPr>
          <w:rFonts w:ascii="Times New Roman" w:hAnsi="Times New Roman" w:cs="Times New Roman"/>
          <w:sz w:val="24"/>
          <w:szCs w:val="24"/>
        </w:rPr>
        <w:t>os</w:t>
      </w:r>
      <w:r w:rsidR="00ED0F8E" w:rsidRPr="00BA2E3E">
        <w:rPr>
          <w:rFonts w:ascii="Times New Roman" w:hAnsi="Times New Roman" w:cs="Times New Roman"/>
          <w:sz w:val="24"/>
          <w:szCs w:val="24"/>
        </w:rPr>
        <w:t xml:space="preserve"> estudos sobre produção, produtos, </w:t>
      </w:r>
      <w:r w:rsidR="00295A74" w:rsidRPr="00BA2E3E">
        <w:rPr>
          <w:rFonts w:ascii="Times New Roman" w:hAnsi="Times New Roman" w:cs="Times New Roman"/>
          <w:sz w:val="24"/>
          <w:szCs w:val="24"/>
        </w:rPr>
        <w:t xml:space="preserve">bem </w:t>
      </w:r>
      <w:r w:rsidR="00ED0F8E" w:rsidRPr="00BA2E3E">
        <w:rPr>
          <w:rFonts w:ascii="Times New Roman" w:hAnsi="Times New Roman" w:cs="Times New Roman"/>
          <w:sz w:val="24"/>
          <w:szCs w:val="24"/>
        </w:rPr>
        <w:t>mate</w:t>
      </w:r>
      <w:r w:rsidR="00295A74" w:rsidRPr="00BA2E3E">
        <w:rPr>
          <w:rFonts w:ascii="Times New Roman" w:hAnsi="Times New Roman" w:cs="Times New Roman"/>
          <w:sz w:val="24"/>
          <w:szCs w:val="24"/>
        </w:rPr>
        <w:t xml:space="preserve">riais. </w:t>
      </w:r>
      <w:r w:rsidR="00CE4471">
        <w:rPr>
          <w:rFonts w:ascii="Times New Roman" w:hAnsi="Times New Roman" w:cs="Times New Roman"/>
          <w:sz w:val="24"/>
          <w:szCs w:val="24"/>
        </w:rPr>
        <w:t>Pouca</w:t>
      </w:r>
      <w:r w:rsidR="00295A74" w:rsidRPr="00BA2E3E">
        <w:rPr>
          <w:rFonts w:ascii="Times New Roman" w:hAnsi="Times New Roman" w:cs="Times New Roman"/>
          <w:sz w:val="24"/>
          <w:szCs w:val="24"/>
        </w:rPr>
        <w:t xml:space="preserve"> ênfase foi dada aos estudos sobre consumo em si, e sobre o consumidor e seu interior. Para nós a</w:t>
      </w:r>
      <w:r w:rsidR="00E27D31" w:rsidRPr="00BA2E3E">
        <w:rPr>
          <w:rFonts w:ascii="Times New Roman" w:hAnsi="Times New Roman" w:cs="Times New Roman"/>
          <w:sz w:val="24"/>
          <w:szCs w:val="24"/>
        </w:rPr>
        <w:t xml:space="preserve"> verdadeira redefinição do pensamento </w:t>
      </w:r>
      <w:r w:rsidR="00D306FF" w:rsidRPr="00BA2E3E">
        <w:rPr>
          <w:rFonts w:ascii="Times New Roman" w:hAnsi="Times New Roman" w:cs="Times New Roman"/>
          <w:sz w:val="24"/>
          <w:szCs w:val="24"/>
        </w:rPr>
        <w:t>cientí</w:t>
      </w:r>
      <w:r w:rsidR="00295A74" w:rsidRPr="00BA2E3E">
        <w:rPr>
          <w:rFonts w:ascii="Times New Roman" w:hAnsi="Times New Roman" w:cs="Times New Roman"/>
          <w:sz w:val="24"/>
          <w:szCs w:val="24"/>
        </w:rPr>
        <w:t xml:space="preserve">fico sobre </w:t>
      </w:r>
      <w:r w:rsidR="00E27D31" w:rsidRPr="00BA2E3E">
        <w:rPr>
          <w:rFonts w:ascii="Times New Roman" w:hAnsi="Times New Roman" w:cs="Times New Roman"/>
          <w:sz w:val="24"/>
          <w:szCs w:val="24"/>
        </w:rPr>
        <w:t xml:space="preserve">comportamento do consumidor </w:t>
      </w:r>
      <w:r w:rsidR="00D306FF" w:rsidRPr="00BA2E3E">
        <w:rPr>
          <w:rFonts w:ascii="Times New Roman" w:hAnsi="Times New Roman" w:cs="Times New Roman"/>
          <w:sz w:val="24"/>
          <w:szCs w:val="24"/>
        </w:rPr>
        <w:t xml:space="preserve">só acontecerá, quando houver a transferência decisiva de poder das instituições para os indivíduos. Só assim, </w:t>
      </w:r>
      <w:r w:rsidR="00295A74" w:rsidRPr="00BA2E3E">
        <w:rPr>
          <w:rFonts w:ascii="Times New Roman" w:hAnsi="Times New Roman" w:cs="Times New Roman"/>
          <w:sz w:val="24"/>
          <w:szCs w:val="24"/>
        </w:rPr>
        <w:t>mud</w:t>
      </w:r>
      <w:r w:rsidR="00D306FF" w:rsidRPr="00BA2E3E">
        <w:rPr>
          <w:rFonts w:ascii="Times New Roman" w:hAnsi="Times New Roman" w:cs="Times New Roman"/>
          <w:sz w:val="24"/>
          <w:szCs w:val="24"/>
        </w:rPr>
        <w:t>ar</w:t>
      </w:r>
      <w:r w:rsidR="00295A74" w:rsidRPr="00BA2E3E">
        <w:rPr>
          <w:rFonts w:ascii="Times New Roman" w:hAnsi="Times New Roman" w:cs="Times New Roman"/>
          <w:sz w:val="24"/>
          <w:szCs w:val="24"/>
        </w:rPr>
        <w:t xml:space="preserve">emos </w:t>
      </w:r>
      <w:r w:rsidR="00E27D31" w:rsidRPr="00BA2E3E">
        <w:rPr>
          <w:rFonts w:ascii="Times New Roman" w:hAnsi="Times New Roman" w:cs="Times New Roman"/>
          <w:sz w:val="24"/>
          <w:szCs w:val="24"/>
        </w:rPr>
        <w:t>da produção para a emoção.</w:t>
      </w:r>
    </w:p>
    <w:p w:rsidR="00A671B2" w:rsidRDefault="00A671B2" w:rsidP="00F72F01">
      <w:pPr>
        <w:spacing w:line="240" w:lineRule="auto"/>
      </w:pPr>
    </w:p>
    <w:p w:rsidR="00A671B2" w:rsidRPr="00BA2E3E" w:rsidRDefault="00A671B2" w:rsidP="00A671B2">
      <w:pPr>
        <w:spacing w:line="240" w:lineRule="auto"/>
        <w:rPr>
          <w:rFonts w:ascii="Times New Roman" w:hAnsi="Times New Roman" w:cs="Times New Roman"/>
          <w:b/>
          <w:sz w:val="24"/>
          <w:szCs w:val="24"/>
        </w:rPr>
      </w:pPr>
      <w:r w:rsidRPr="00BA2E3E">
        <w:rPr>
          <w:rFonts w:ascii="Times New Roman" w:hAnsi="Times New Roman" w:cs="Times New Roman"/>
          <w:b/>
          <w:sz w:val="24"/>
          <w:szCs w:val="24"/>
        </w:rPr>
        <w:t>REFERENCIAS</w:t>
      </w:r>
    </w:p>
    <w:p w:rsidR="00247A1F" w:rsidRPr="00BA2E3E" w:rsidRDefault="00247A1F" w:rsidP="00F72F01">
      <w:pPr>
        <w:spacing w:after="120" w:line="240" w:lineRule="auto"/>
        <w:jc w:val="both"/>
        <w:rPr>
          <w:rFonts w:ascii="Times New Roman" w:hAnsi="Times New Roman" w:cs="Times New Roman"/>
          <w:sz w:val="24"/>
          <w:szCs w:val="24"/>
          <w:lang w:val="en-US"/>
        </w:rPr>
      </w:pPr>
      <w:r w:rsidRPr="00BA2E3E">
        <w:rPr>
          <w:rFonts w:ascii="Times New Roman" w:hAnsi="Times New Roman" w:cs="Times New Roman"/>
          <w:sz w:val="24"/>
          <w:szCs w:val="24"/>
          <w:lang w:val="pt-PT"/>
        </w:rPr>
        <w:t xml:space="preserve">AAKER, D. A.   e JOACHIMSTHALER, E. </w:t>
      </w:r>
      <w:r w:rsidRPr="00BA2E3E">
        <w:rPr>
          <w:rFonts w:ascii="Times New Roman" w:hAnsi="Times New Roman" w:cs="Times New Roman"/>
          <w:i/>
          <w:sz w:val="24"/>
          <w:szCs w:val="24"/>
          <w:lang w:val="pt-PT"/>
        </w:rPr>
        <w:t>Como construir marcas líderes</w:t>
      </w:r>
      <w:r w:rsidRPr="00BA2E3E">
        <w:rPr>
          <w:rFonts w:ascii="Times New Roman" w:hAnsi="Times New Roman" w:cs="Times New Roman"/>
          <w:sz w:val="24"/>
          <w:szCs w:val="24"/>
          <w:lang w:val="pt-PT"/>
        </w:rPr>
        <w:t xml:space="preserve">. 2ª. E. São Paulo:Editora Futura, 2000. </w:t>
      </w:r>
    </w:p>
    <w:p w:rsidR="00247A1F" w:rsidRPr="00BA2E3E" w:rsidRDefault="00247A1F" w:rsidP="00F72F01">
      <w:pPr>
        <w:spacing w:after="120" w:line="240" w:lineRule="auto"/>
        <w:jc w:val="both"/>
        <w:rPr>
          <w:rFonts w:ascii="Times New Roman" w:hAnsi="Times New Roman" w:cs="Times New Roman"/>
          <w:sz w:val="24"/>
          <w:szCs w:val="24"/>
          <w:lang w:val="en-US"/>
        </w:rPr>
      </w:pPr>
      <w:r w:rsidRPr="00BA2E3E">
        <w:rPr>
          <w:rFonts w:ascii="Times New Roman" w:hAnsi="Times New Roman" w:cs="Times New Roman"/>
          <w:sz w:val="24"/>
          <w:szCs w:val="24"/>
          <w:lang w:val="en-US"/>
        </w:rPr>
        <w:lastRenderedPageBreak/>
        <w:t xml:space="preserve">AAKER, D. A. </w:t>
      </w:r>
      <w:r w:rsidRPr="00BA2E3E">
        <w:rPr>
          <w:rFonts w:ascii="Times New Roman" w:hAnsi="Times New Roman" w:cs="Times New Roman"/>
          <w:i/>
          <w:sz w:val="24"/>
          <w:szCs w:val="24"/>
          <w:lang w:val="en-US"/>
        </w:rPr>
        <w:t>Marcas:</w:t>
      </w:r>
      <w:r w:rsidRPr="00BA2E3E">
        <w:rPr>
          <w:rFonts w:ascii="Times New Roman" w:hAnsi="Times New Roman" w:cs="Times New Roman"/>
          <w:sz w:val="24"/>
          <w:szCs w:val="24"/>
          <w:lang w:val="en-US"/>
        </w:rPr>
        <w:t xml:space="preserve"> brand equity, gerenciando o valor da marca. Rio de Janeiro: Negócio Editora, 1998.</w:t>
      </w:r>
    </w:p>
    <w:p w:rsidR="00247A1F" w:rsidRPr="00BA2E3E" w:rsidRDefault="00247A1F" w:rsidP="00F72F01">
      <w:pPr>
        <w:spacing w:after="120" w:line="240" w:lineRule="auto"/>
        <w:jc w:val="both"/>
        <w:rPr>
          <w:rFonts w:ascii="Times New Roman" w:eastAsia="Times New Roman" w:hAnsi="Times New Roman" w:cs="Times New Roman"/>
          <w:sz w:val="24"/>
          <w:szCs w:val="24"/>
          <w:lang w:eastAsia="pt-BR"/>
        </w:rPr>
      </w:pPr>
      <w:r w:rsidRPr="00BA2E3E">
        <w:rPr>
          <w:rFonts w:ascii="Times New Roman" w:eastAsia="Times New Roman" w:hAnsi="Times New Roman" w:cs="Times New Roman"/>
          <w:sz w:val="24"/>
          <w:szCs w:val="24"/>
          <w:lang w:eastAsia="pt-BR"/>
        </w:rPr>
        <w:t xml:space="preserve">AAKER, D.A. </w:t>
      </w:r>
      <w:r w:rsidRPr="00BA2E3E">
        <w:rPr>
          <w:rFonts w:ascii="Times New Roman" w:eastAsia="Times New Roman" w:hAnsi="Times New Roman" w:cs="Times New Roman"/>
          <w:i/>
          <w:sz w:val="24"/>
          <w:szCs w:val="24"/>
          <w:lang w:eastAsia="pt-BR"/>
        </w:rPr>
        <w:t>Brand Portfolio Strategy</w:t>
      </w:r>
      <w:r w:rsidRPr="00BA2E3E">
        <w:rPr>
          <w:rFonts w:ascii="Times New Roman" w:eastAsia="Times New Roman" w:hAnsi="Times New Roman" w:cs="Times New Roman"/>
          <w:sz w:val="24"/>
          <w:szCs w:val="24"/>
          <w:lang w:eastAsia="pt-BR"/>
        </w:rPr>
        <w:t>. New York: Free Press, 2004.</w:t>
      </w:r>
    </w:p>
    <w:p w:rsidR="00247A1F" w:rsidRPr="00BA2E3E" w:rsidRDefault="00247A1F" w:rsidP="00F72F01">
      <w:pPr>
        <w:pStyle w:val="NormalWeb"/>
        <w:spacing w:before="0" w:beforeAutospacing="0" w:after="120" w:afterAutospacing="0"/>
        <w:jc w:val="both"/>
        <w:rPr>
          <w:rStyle w:val="Forte"/>
          <w:rFonts w:eastAsiaTheme="majorEastAsia"/>
          <w:b w:val="0"/>
        </w:rPr>
      </w:pPr>
      <w:r w:rsidRPr="00BA2E3E">
        <w:rPr>
          <w:rStyle w:val="Forte"/>
          <w:rFonts w:eastAsiaTheme="majorEastAsia"/>
          <w:b w:val="0"/>
        </w:rPr>
        <w:t xml:space="preserve">ALLERES, D. Luxe- strategie marketing. Economica. 1990. </w:t>
      </w:r>
    </w:p>
    <w:p w:rsidR="00247A1F" w:rsidRPr="00BA2E3E" w:rsidRDefault="00247A1F" w:rsidP="00F72F01">
      <w:pPr>
        <w:spacing w:after="12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ALMEIDA e JOLIBERT. A.(1993). A influência do humor sobre a compra impulsiva, </w:t>
      </w:r>
      <w:r w:rsidRPr="00BA2E3E">
        <w:rPr>
          <w:rFonts w:ascii="Times New Roman" w:hAnsi="Times New Roman" w:cs="Times New Roman"/>
          <w:i/>
          <w:sz w:val="24"/>
          <w:szCs w:val="24"/>
        </w:rPr>
        <w:t xml:space="preserve">Revista de Administração da USP, </w:t>
      </w:r>
      <w:r w:rsidRPr="00BA2E3E">
        <w:rPr>
          <w:rFonts w:ascii="Times New Roman" w:hAnsi="Times New Roman" w:cs="Times New Roman"/>
          <w:sz w:val="24"/>
          <w:szCs w:val="24"/>
        </w:rPr>
        <w:t>São Paulo, v. 28, nº 4,  36-50, out./dez.</w:t>
      </w:r>
    </w:p>
    <w:p w:rsidR="00247A1F" w:rsidRPr="00BA2E3E" w:rsidRDefault="00247A1F" w:rsidP="00F72F01">
      <w:pPr>
        <w:spacing w:after="12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BARBOSA, Lívia (org.); CAMPBELL, Colin (org.). </w:t>
      </w:r>
      <w:r w:rsidRPr="00BA2E3E">
        <w:rPr>
          <w:rFonts w:ascii="Times New Roman" w:hAnsi="Times New Roman" w:cs="Times New Roman"/>
          <w:bCs/>
          <w:i/>
          <w:sz w:val="24"/>
          <w:szCs w:val="24"/>
        </w:rPr>
        <w:t>Cultura, Consumo e Identidade</w:t>
      </w:r>
      <w:r w:rsidRPr="00BA2E3E">
        <w:rPr>
          <w:rFonts w:ascii="Times New Roman" w:hAnsi="Times New Roman" w:cs="Times New Roman"/>
          <w:b/>
          <w:bCs/>
          <w:sz w:val="24"/>
          <w:szCs w:val="24"/>
        </w:rPr>
        <w:t>.</w:t>
      </w:r>
      <w:r w:rsidRPr="00BA2E3E">
        <w:rPr>
          <w:rFonts w:ascii="Times New Roman" w:hAnsi="Times New Roman" w:cs="Times New Roman"/>
          <w:sz w:val="24"/>
          <w:szCs w:val="24"/>
        </w:rPr>
        <w:t xml:space="preserve"> Rio de Janeiro: Editora FGV, 2006. 1. reimp. 2007. 204p.</w:t>
      </w:r>
    </w:p>
    <w:p w:rsidR="00247A1F" w:rsidRPr="00BA2E3E" w:rsidRDefault="00247A1F" w:rsidP="00F72F01">
      <w:pPr>
        <w:spacing w:after="12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CAMPBELL, C. Eu compro, logo sei que existo: as bases metafísicas do consumo moderno. In: BARBOSA, Lívia (org.); CAMPBELL, Colin (org.). </w:t>
      </w:r>
      <w:r w:rsidRPr="00BA2E3E">
        <w:rPr>
          <w:rFonts w:ascii="Times New Roman" w:hAnsi="Times New Roman" w:cs="Times New Roman"/>
          <w:bCs/>
          <w:i/>
          <w:sz w:val="24"/>
          <w:szCs w:val="24"/>
        </w:rPr>
        <w:t>Cultura, consumo e identidade</w:t>
      </w:r>
      <w:r w:rsidRPr="00BA2E3E">
        <w:rPr>
          <w:rFonts w:ascii="Times New Roman" w:hAnsi="Times New Roman" w:cs="Times New Roman"/>
          <w:b/>
          <w:bCs/>
          <w:sz w:val="24"/>
          <w:szCs w:val="24"/>
        </w:rPr>
        <w:t>.</w:t>
      </w:r>
      <w:r w:rsidRPr="00BA2E3E">
        <w:rPr>
          <w:rFonts w:ascii="Times New Roman" w:hAnsi="Times New Roman" w:cs="Times New Roman"/>
          <w:sz w:val="24"/>
          <w:szCs w:val="24"/>
        </w:rPr>
        <w:t xml:space="preserve"> Rio de Janeiro: Editora FGV, 2006. 204p. 1. reimp. 2007.</w:t>
      </w:r>
    </w:p>
    <w:p w:rsidR="00247A1F" w:rsidRPr="00BA2E3E" w:rsidRDefault="00247A1F" w:rsidP="00F72F01">
      <w:pPr>
        <w:spacing w:after="12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CAMPBELL, C. </w:t>
      </w:r>
      <w:r w:rsidRPr="00BA2E3E">
        <w:rPr>
          <w:rFonts w:ascii="Times New Roman" w:hAnsi="Times New Roman" w:cs="Times New Roman"/>
          <w:i/>
          <w:sz w:val="24"/>
          <w:szCs w:val="24"/>
        </w:rPr>
        <w:t>The  romantic ethic and the spirit of modern consumerism</w:t>
      </w:r>
      <w:r w:rsidRPr="00BA2E3E">
        <w:rPr>
          <w:rFonts w:ascii="Times New Roman" w:hAnsi="Times New Roman" w:cs="Times New Roman"/>
          <w:sz w:val="24"/>
          <w:szCs w:val="24"/>
        </w:rPr>
        <w:t>. London Blackwell, 1987.</w:t>
      </w:r>
    </w:p>
    <w:p w:rsidR="00247A1F" w:rsidRPr="00BA2E3E" w:rsidRDefault="00247A1F" w:rsidP="00F72F01">
      <w:pPr>
        <w:spacing w:after="12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DOUGLAS, M. e  ISHERWOOD, B. </w:t>
      </w:r>
      <w:r w:rsidRPr="00BA2E3E">
        <w:rPr>
          <w:rFonts w:ascii="Times New Roman" w:hAnsi="Times New Roman" w:cs="Times New Roman"/>
          <w:bCs/>
          <w:i/>
          <w:sz w:val="24"/>
          <w:szCs w:val="24"/>
        </w:rPr>
        <w:t>O mundo dos bens:</w:t>
      </w:r>
      <w:r w:rsidRPr="00BA2E3E">
        <w:rPr>
          <w:rFonts w:ascii="Times New Roman" w:hAnsi="Times New Roman" w:cs="Times New Roman"/>
          <w:bCs/>
          <w:sz w:val="24"/>
          <w:szCs w:val="24"/>
        </w:rPr>
        <w:t xml:space="preserve"> antropologia do consumo. 3. ed. </w:t>
      </w:r>
      <w:r w:rsidRPr="00BA2E3E">
        <w:rPr>
          <w:rFonts w:ascii="Times New Roman" w:hAnsi="Times New Roman" w:cs="Times New Roman"/>
          <w:sz w:val="24"/>
          <w:szCs w:val="24"/>
        </w:rPr>
        <w:t>Rio de Janeiro: Editora UFRJ, 2004. 304p.</w:t>
      </w:r>
    </w:p>
    <w:p w:rsidR="00247A1F" w:rsidRPr="00BA2E3E" w:rsidRDefault="00247A1F" w:rsidP="00F72F01">
      <w:pPr>
        <w:spacing w:after="12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DUBOIS, B. </w:t>
      </w:r>
      <w:r w:rsidRPr="00BA2E3E">
        <w:rPr>
          <w:rFonts w:ascii="Times New Roman" w:hAnsi="Times New Roman" w:cs="Times New Roman"/>
          <w:i/>
          <w:sz w:val="24"/>
          <w:szCs w:val="24"/>
        </w:rPr>
        <w:t>Comprendre Le consommateur</w:t>
      </w:r>
      <w:r w:rsidRPr="00BA2E3E">
        <w:rPr>
          <w:rFonts w:ascii="Times New Roman" w:hAnsi="Times New Roman" w:cs="Times New Roman"/>
          <w:sz w:val="24"/>
          <w:szCs w:val="24"/>
        </w:rPr>
        <w:t>. 2 ed. Paris:Dalloz, 1994.</w:t>
      </w:r>
    </w:p>
    <w:p w:rsidR="00247A1F" w:rsidRPr="00BA2E3E" w:rsidRDefault="00247A1F" w:rsidP="00F72F01">
      <w:pPr>
        <w:spacing w:after="12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FEATHERSTONE, M. </w:t>
      </w:r>
      <w:r w:rsidRPr="00BA2E3E">
        <w:rPr>
          <w:rFonts w:ascii="Times New Roman" w:hAnsi="Times New Roman" w:cs="Times New Roman"/>
          <w:i/>
          <w:sz w:val="24"/>
          <w:szCs w:val="24"/>
        </w:rPr>
        <w:t>Consumer, Culture and postmodernism</w:t>
      </w:r>
      <w:r w:rsidRPr="00BA2E3E">
        <w:rPr>
          <w:rFonts w:ascii="Times New Roman" w:hAnsi="Times New Roman" w:cs="Times New Roman"/>
          <w:sz w:val="24"/>
          <w:szCs w:val="24"/>
        </w:rPr>
        <w:t xml:space="preserve">. London,:Sage, 1991. </w:t>
      </w:r>
    </w:p>
    <w:p w:rsidR="00247A1F" w:rsidRPr="00BA2E3E" w:rsidRDefault="00247A1F" w:rsidP="00F72F01">
      <w:pPr>
        <w:spacing w:after="12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FEATHERSTONE, M. Cultura de consumo e pós-modernismo. São Paulo:Studio Nobel, 1995. </w:t>
      </w:r>
    </w:p>
    <w:p w:rsidR="00247A1F" w:rsidRPr="00BA2E3E" w:rsidRDefault="00247A1F" w:rsidP="00F72F01">
      <w:pPr>
        <w:pStyle w:val="NormalWeb"/>
        <w:spacing w:before="0" w:beforeAutospacing="0" w:after="120" w:afterAutospacing="0"/>
        <w:jc w:val="both"/>
      </w:pPr>
      <w:r w:rsidRPr="00BA2E3E">
        <w:t xml:space="preserve">FINE, B.; LEOPOLD, E. </w:t>
      </w:r>
      <w:r w:rsidRPr="00BA2E3E">
        <w:rPr>
          <w:i/>
        </w:rPr>
        <w:t>The world of consumption</w:t>
      </w:r>
      <w:r w:rsidRPr="00BA2E3E">
        <w:t>. London: Routledge, 1993.</w:t>
      </w:r>
    </w:p>
    <w:p w:rsidR="00247A1F" w:rsidRPr="00BA2E3E" w:rsidRDefault="00247A1F" w:rsidP="00F72F01">
      <w:pPr>
        <w:pStyle w:val="NormalWeb"/>
        <w:spacing w:before="0" w:beforeAutospacing="0" w:after="120" w:afterAutospacing="0"/>
        <w:jc w:val="both"/>
        <w:rPr>
          <w:lang w:val="en-US"/>
        </w:rPr>
      </w:pPr>
      <w:r w:rsidRPr="00BA2E3E">
        <w:rPr>
          <w:lang w:val="en-US"/>
        </w:rPr>
        <w:t xml:space="preserve">FISHBEIN, M. An investigation of relationships between beliefs about an object and the attitude toward that object </w:t>
      </w:r>
      <w:r w:rsidRPr="00BA2E3E">
        <w:rPr>
          <w:i/>
          <w:lang w:val="en-US"/>
        </w:rPr>
        <w:t>Human Relations</w:t>
      </w:r>
      <w:r w:rsidRPr="00BA2E3E">
        <w:rPr>
          <w:lang w:val="en-US"/>
        </w:rPr>
        <w:t>, 16 August, 1963, p. 233-40.</w:t>
      </w:r>
    </w:p>
    <w:p w:rsidR="00247A1F" w:rsidRPr="00BA2E3E" w:rsidRDefault="00247A1F" w:rsidP="00F72F01">
      <w:pPr>
        <w:pBdr>
          <w:bottom w:val="single" w:sz="4" w:space="0" w:color="FFFFFF"/>
        </w:pBdr>
        <w:spacing w:after="12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GIGLIO, E. M. </w:t>
      </w:r>
      <w:r w:rsidRPr="00BA2E3E">
        <w:rPr>
          <w:rFonts w:ascii="Times New Roman" w:hAnsi="Times New Roman" w:cs="Times New Roman"/>
          <w:i/>
          <w:sz w:val="24"/>
          <w:szCs w:val="24"/>
        </w:rPr>
        <w:t>O comportamento do consumidor</w:t>
      </w:r>
      <w:r w:rsidRPr="00BA2E3E">
        <w:rPr>
          <w:rFonts w:ascii="Times New Roman" w:hAnsi="Times New Roman" w:cs="Times New Roman"/>
          <w:sz w:val="24"/>
          <w:szCs w:val="24"/>
        </w:rPr>
        <w:t>. 2ª Ed. Revista e Ampliada. São Paulo: Pioneira Thomson Learning, 2003.</w:t>
      </w:r>
    </w:p>
    <w:p w:rsidR="00247A1F" w:rsidRPr="00BA2E3E" w:rsidRDefault="00247A1F" w:rsidP="00F72F01">
      <w:pPr>
        <w:pStyle w:val="NormalWeb"/>
        <w:spacing w:before="0" w:beforeAutospacing="0" w:after="120" w:afterAutospacing="0"/>
        <w:jc w:val="both"/>
      </w:pPr>
      <w:r w:rsidRPr="00BA2E3E">
        <w:t xml:space="preserve">HALL, S. </w:t>
      </w:r>
      <w:r w:rsidRPr="00BA2E3E">
        <w:rPr>
          <w:i/>
        </w:rPr>
        <w:t>A identidade cultural na pós-modernidade</w:t>
      </w:r>
      <w:r w:rsidRPr="00BA2E3E">
        <w:t>. Rio de Janeiro: DP&amp;A, 1998.</w:t>
      </w:r>
    </w:p>
    <w:p w:rsidR="00247A1F" w:rsidRPr="00BA2E3E" w:rsidRDefault="00247A1F" w:rsidP="00F72F01">
      <w:pPr>
        <w:spacing w:after="120" w:line="240" w:lineRule="auto"/>
        <w:jc w:val="both"/>
        <w:rPr>
          <w:rFonts w:ascii="Times New Roman" w:hAnsi="Times New Roman" w:cs="Times New Roman"/>
          <w:sz w:val="24"/>
          <w:szCs w:val="24"/>
          <w:lang w:val="en-US"/>
        </w:rPr>
      </w:pPr>
      <w:r w:rsidRPr="00BA2E3E">
        <w:rPr>
          <w:rFonts w:ascii="Times New Roman" w:hAnsi="Times New Roman" w:cs="Times New Roman"/>
          <w:sz w:val="24"/>
          <w:szCs w:val="24"/>
          <w:lang w:val="en-US"/>
        </w:rPr>
        <w:t xml:space="preserve">HARDT, M.; NEGRI, A. </w:t>
      </w:r>
      <w:r w:rsidRPr="00BA2E3E">
        <w:rPr>
          <w:rFonts w:ascii="Times New Roman" w:hAnsi="Times New Roman" w:cs="Times New Roman"/>
          <w:i/>
          <w:sz w:val="24"/>
          <w:szCs w:val="24"/>
          <w:lang w:val="en-US"/>
        </w:rPr>
        <w:t>Império</w:t>
      </w:r>
      <w:r w:rsidRPr="00BA2E3E">
        <w:rPr>
          <w:rFonts w:ascii="Times New Roman" w:hAnsi="Times New Roman" w:cs="Times New Roman"/>
          <w:sz w:val="24"/>
          <w:szCs w:val="24"/>
          <w:lang w:val="en-US"/>
        </w:rPr>
        <w:t>. Rio de Janeiro: Record, 2001.</w:t>
      </w:r>
    </w:p>
    <w:p w:rsidR="00247A1F" w:rsidRPr="00BA2E3E" w:rsidRDefault="00247A1F" w:rsidP="00F72F01">
      <w:pPr>
        <w:pStyle w:val="NormalWeb"/>
        <w:spacing w:before="0" w:beforeAutospacing="0" w:after="120" w:afterAutospacing="0"/>
        <w:jc w:val="both"/>
      </w:pPr>
      <w:r w:rsidRPr="00BA2E3E">
        <w:t xml:space="preserve">HEIDEGGER, </w:t>
      </w:r>
      <w:r w:rsidRPr="00BA2E3E">
        <w:rPr>
          <w:rStyle w:val="apple-converted-space"/>
          <w:shd w:val="clear" w:color="auto" w:fill="FFFFFF"/>
        </w:rPr>
        <w:t xml:space="preserve"> M. </w:t>
      </w:r>
      <w:r w:rsidRPr="00BA2E3E">
        <w:rPr>
          <w:i/>
          <w:iCs/>
          <w:shd w:val="clear" w:color="auto" w:fill="FFFFFF"/>
        </w:rPr>
        <w:t>Wegmarken</w:t>
      </w:r>
      <w:r w:rsidRPr="00BA2E3E">
        <w:rPr>
          <w:shd w:val="clear" w:color="auto" w:fill="FFFFFF"/>
        </w:rPr>
        <w:t>. Frankfurt am Main: Klostermann, 1996. </w:t>
      </w:r>
      <w:r w:rsidRPr="00BA2E3E">
        <w:t>1996.</w:t>
      </w:r>
    </w:p>
    <w:p w:rsidR="00247A1F" w:rsidRPr="00BA2E3E" w:rsidRDefault="00247A1F" w:rsidP="00F72F01">
      <w:pPr>
        <w:pStyle w:val="NormalWeb"/>
        <w:spacing w:before="0" w:beforeAutospacing="0" w:after="120" w:afterAutospacing="0"/>
        <w:jc w:val="both"/>
      </w:pPr>
      <w:r w:rsidRPr="00BA2E3E">
        <w:rPr>
          <w:rStyle w:val="goohl0"/>
          <w:lang w:val="en-US"/>
        </w:rPr>
        <w:t>HILL</w:t>
      </w:r>
      <w:r w:rsidRPr="00BA2E3E">
        <w:rPr>
          <w:lang w:val="en-US"/>
        </w:rPr>
        <w:t xml:space="preserve">, S. e </w:t>
      </w:r>
      <w:r w:rsidRPr="00BA2E3E">
        <w:rPr>
          <w:rStyle w:val="goohl1"/>
          <w:lang w:val="en-US"/>
        </w:rPr>
        <w:t>LEDERER</w:t>
      </w:r>
      <w:r w:rsidRPr="00BA2E3E">
        <w:rPr>
          <w:lang w:val="en-US"/>
        </w:rPr>
        <w:t xml:space="preserve">, C. </w:t>
      </w:r>
      <w:r w:rsidRPr="00BA2E3E">
        <w:rPr>
          <w:i/>
          <w:lang w:val="en-US"/>
        </w:rPr>
        <w:t>Brand New Branding</w:t>
      </w:r>
      <w:r w:rsidRPr="00BA2E3E">
        <w:rPr>
          <w:lang w:val="en-US"/>
        </w:rPr>
        <w:t>.</w:t>
      </w:r>
      <w:r w:rsidRPr="00BA2E3E">
        <w:t xml:space="preserve">[Em linha]. Disponível em </w:t>
      </w:r>
      <w:hyperlink r:id="rId9" w:history="1">
        <w:r w:rsidRPr="00BA2E3E">
          <w:rPr>
            <w:rStyle w:val="Hyperlink"/>
            <w:rFonts w:eastAsiaTheme="majorEastAsia"/>
            <w:color w:val="auto"/>
          </w:rPr>
          <w:t>http://www.unisys.com/execmag/2001-09/framesets/viewpoints1.htm.[consultado</w:t>
        </w:r>
      </w:hyperlink>
      <w:r w:rsidRPr="00BA2E3E">
        <w:t xml:space="preserve"> em 20/06/2005).</w:t>
      </w:r>
    </w:p>
    <w:p w:rsidR="00247A1F" w:rsidRPr="00BA2E3E" w:rsidRDefault="00247A1F" w:rsidP="00F72F01">
      <w:pPr>
        <w:spacing w:after="12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HONORATO, G. </w:t>
      </w:r>
      <w:r w:rsidRPr="00BA2E3E">
        <w:rPr>
          <w:rFonts w:ascii="Times New Roman" w:hAnsi="Times New Roman" w:cs="Times New Roman"/>
          <w:i/>
          <w:sz w:val="24"/>
          <w:szCs w:val="24"/>
        </w:rPr>
        <w:t>Conhecendo o marketing</w:t>
      </w:r>
      <w:r w:rsidRPr="00BA2E3E">
        <w:rPr>
          <w:rFonts w:ascii="Times New Roman" w:hAnsi="Times New Roman" w:cs="Times New Roman"/>
          <w:sz w:val="24"/>
          <w:szCs w:val="24"/>
        </w:rPr>
        <w:t>. São Paulo: Manole, 2003. 350p.</w:t>
      </w:r>
    </w:p>
    <w:p w:rsidR="00247A1F" w:rsidRPr="00BA2E3E" w:rsidRDefault="00247A1F" w:rsidP="00F72F01">
      <w:pPr>
        <w:shd w:val="clear" w:color="auto" w:fill="FFFFFF"/>
        <w:spacing w:after="120" w:line="240" w:lineRule="auto"/>
        <w:jc w:val="both"/>
        <w:rPr>
          <w:rFonts w:ascii="Times New Roman" w:eastAsia="Times New Roman" w:hAnsi="Times New Roman" w:cs="Times New Roman"/>
          <w:sz w:val="24"/>
          <w:szCs w:val="24"/>
          <w:lang w:eastAsia="pt-BR"/>
        </w:rPr>
      </w:pPr>
      <w:r w:rsidRPr="00BA2E3E">
        <w:rPr>
          <w:rFonts w:ascii="Times New Roman" w:hAnsi="Times New Roman" w:cs="Times New Roman"/>
          <w:sz w:val="24"/>
          <w:szCs w:val="24"/>
        </w:rPr>
        <w:t>JAIME Jr., P. Etnomarketing: Antropologia, Cultura e Consumo</w:t>
      </w:r>
      <w:r w:rsidRPr="00BA2E3E">
        <w:rPr>
          <w:rFonts w:ascii="Times New Roman" w:hAnsi="Times New Roman" w:cs="Times New Roman"/>
          <w:i/>
          <w:sz w:val="24"/>
          <w:szCs w:val="24"/>
        </w:rPr>
        <w:t>. Revista de Administração de Empresas - RAE</w:t>
      </w:r>
      <w:r w:rsidRPr="00BA2E3E">
        <w:rPr>
          <w:rFonts w:ascii="Times New Roman" w:hAnsi="Times New Roman" w:cs="Times New Roman"/>
          <w:sz w:val="24"/>
          <w:szCs w:val="24"/>
        </w:rPr>
        <w:t>, v. 41, n. 4, p.68-77, Out./Dez. 2001.</w:t>
      </w:r>
      <w:r w:rsidRPr="00BA2E3E">
        <w:rPr>
          <w:rFonts w:ascii="Times New Roman" w:eastAsia="Times New Roman" w:hAnsi="Times New Roman" w:cs="Times New Roman"/>
          <w:sz w:val="24"/>
          <w:szCs w:val="24"/>
          <w:lang w:eastAsia="pt-BR"/>
        </w:rPr>
        <w:t>  </w:t>
      </w:r>
    </w:p>
    <w:p w:rsidR="00247A1F" w:rsidRPr="00BA2E3E" w:rsidRDefault="00247A1F" w:rsidP="00F72F01">
      <w:pPr>
        <w:pStyle w:val="NormalWeb"/>
        <w:spacing w:before="0" w:beforeAutospacing="0" w:after="120" w:afterAutospacing="0"/>
        <w:jc w:val="both"/>
      </w:pPr>
      <w:r w:rsidRPr="00BA2E3E">
        <w:t xml:space="preserve">KAPEFERER, J. N. </w:t>
      </w:r>
      <w:r w:rsidRPr="00BA2E3E">
        <w:rPr>
          <w:i/>
        </w:rPr>
        <w:t>Marcas:</w:t>
      </w:r>
      <w:r w:rsidRPr="00BA2E3E">
        <w:t>capital da empresa. Lisboa: CETOP, 1991.</w:t>
      </w:r>
    </w:p>
    <w:p w:rsidR="00247A1F" w:rsidRPr="00BA2E3E" w:rsidRDefault="00247A1F" w:rsidP="00F72F01">
      <w:pPr>
        <w:spacing w:after="120" w:line="240" w:lineRule="auto"/>
        <w:jc w:val="both"/>
        <w:rPr>
          <w:rFonts w:ascii="Times New Roman" w:hAnsi="Times New Roman" w:cs="Times New Roman"/>
          <w:sz w:val="24"/>
          <w:szCs w:val="24"/>
          <w:lang w:val="en-US"/>
        </w:rPr>
      </w:pPr>
      <w:r w:rsidRPr="00BA2E3E">
        <w:rPr>
          <w:rFonts w:ascii="Times New Roman" w:hAnsi="Times New Roman" w:cs="Times New Roman"/>
          <w:sz w:val="24"/>
          <w:szCs w:val="24"/>
          <w:lang w:val="en-US"/>
        </w:rPr>
        <w:t xml:space="preserve">KERIN, R. A. et al. </w:t>
      </w:r>
      <w:r w:rsidRPr="00BA2E3E">
        <w:rPr>
          <w:rFonts w:ascii="Times New Roman" w:hAnsi="Times New Roman" w:cs="Times New Roman"/>
          <w:i/>
          <w:sz w:val="24"/>
          <w:szCs w:val="24"/>
          <w:lang w:val="en-US"/>
        </w:rPr>
        <w:t>Marketing</w:t>
      </w:r>
      <w:r w:rsidRPr="00BA2E3E">
        <w:rPr>
          <w:rFonts w:ascii="Times New Roman" w:hAnsi="Times New Roman" w:cs="Times New Roman"/>
          <w:b/>
          <w:sz w:val="24"/>
          <w:szCs w:val="24"/>
          <w:lang w:val="en-US"/>
        </w:rPr>
        <w:t>.</w:t>
      </w:r>
      <w:r w:rsidRPr="00BA2E3E">
        <w:rPr>
          <w:rFonts w:ascii="Times New Roman" w:hAnsi="Times New Roman" w:cs="Times New Roman"/>
          <w:sz w:val="24"/>
          <w:szCs w:val="24"/>
          <w:lang w:val="en-US"/>
        </w:rPr>
        <w:t xml:space="preserve"> 8. ed. </w:t>
      </w:r>
      <w:r w:rsidRPr="00BA2E3E">
        <w:rPr>
          <w:rFonts w:ascii="Times New Roman" w:hAnsi="Times New Roman" w:cs="Times New Roman"/>
          <w:sz w:val="24"/>
          <w:szCs w:val="24"/>
        </w:rPr>
        <w:t xml:space="preserve">Tradução de: Alexandre Melo de Oliveira. </w:t>
      </w:r>
      <w:r w:rsidRPr="00BA2E3E">
        <w:rPr>
          <w:rFonts w:ascii="Times New Roman" w:hAnsi="Times New Roman" w:cs="Times New Roman"/>
          <w:sz w:val="24"/>
          <w:szCs w:val="24"/>
          <w:lang w:val="en-US"/>
        </w:rPr>
        <w:t xml:space="preserve">São Paulo: McGraw-Hill, 2007. </w:t>
      </w:r>
    </w:p>
    <w:p w:rsidR="00247A1F" w:rsidRPr="00BA2E3E" w:rsidRDefault="00247A1F" w:rsidP="00F72F01">
      <w:pPr>
        <w:pStyle w:val="NormalWeb"/>
        <w:spacing w:before="0" w:beforeAutospacing="0" w:after="120" w:afterAutospacing="0"/>
        <w:jc w:val="both"/>
        <w:rPr>
          <w:lang w:val="en-US"/>
        </w:rPr>
      </w:pPr>
      <w:r w:rsidRPr="00BA2E3E">
        <w:rPr>
          <w:lang w:val="en-US"/>
        </w:rPr>
        <w:t xml:space="preserve">KLEINE, R. E. III; KERNAN, J. B. </w:t>
      </w:r>
      <w:r w:rsidRPr="00BA2E3E">
        <w:rPr>
          <w:i/>
          <w:lang w:val="en-US"/>
        </w:rPr>
        <w:t>Contextual influences on the meanings ascribed to ordinary consumption objects</w:t>
      </w:r>
      <w:r w:rsidRPr="00BA2E3E">
        <w:rPr>
          <w:lang w:val="en-US"/>
        </w:rPr>
        <w:t xml:space="preserve">. </w:t>
      </w:r>
      <w:r w:rsidRPr="00BA2E3E">
        <w:rPr>
          <w:bCs/>
          <w:i/>
          <w:lang w:val="en-US"/>
        </w:rPr>
        <w:t>Journal of Consumer Research</w:t>
      </w:r>
      <w:r w:rsidRPr="00BA2E3E">
        <w:rPr>
          <w:lang w:val="en-US"/>
        </w:rPr>
        <w:t>, v. 18, p. 311-324, Dec.1991.</w:t>
      </w:r>
    </w:p>
    <w:p w:rsidR="00247A1F" w:rsidRPr="00BA2E3E" w:rsidRDefault="00247A1F" w:rsidP="00F72F01">
      <w:pPr>
        <w:pStyle w:val="NormalWeb"/>
        <w:spacing w:before="0" w:beforeAutospacing="0" w:after="120" w:afterAutospacing="0"/>
        <w:jc w:val="both"/>
      </w:pPr>
      <w:r w:rsidRPr="00BA2E3E">
        <w:t xml:space="preserve">LARAIA, R. de B.. </w:t>
      </w:r>
      <w:r w:rsidRPr="00BA2E3E">
        <w:rPr>
          <w:i/>
          <w:iCs/>
        </w:rPr>
        <w:t xml:space="preserve">Cultura: </w:t>
      </w:r>
      <w:r w:rsidRPr="00BA2E3E">
        <w:rPr>
          <w:iCs/>
        </w:rPr>
        <w:t xml:space="preserve"> Um conceito antropológico</w:t>
      </w:r>
      <w:r w:rsidRPr="00BA2E3E">
        <w:t>. Rio de Janeiro: Zahar, 1999.</w:t>
      </w:r>
    </w:p>
    <w:p w:rsidR="00247A1F" w:rsidRPr="00BA2E3E" w:rsidRDefault="00247A1F" w:rsidP="00F72F01">
      <w:pPr>
        <w:spacing w:after="120" w:line="240" w:lineRule="auto"/>
        <w:jc w:val="both"/>
        <w:rPr>
          <w:rFonts w:ascii="Times New Roman" w:hAnsi="Times New Roman" w:cs="Times New Roman"/>
          <w:bCs/>
          <w:sz w:val="24"/>
          <w:szCs w:val="24"/>
        </w:rPr>
      </w:pPr>
      <w:r w:rsidRPr="00BA2E3E">
        <w:rPr>
          <w:rFonts w:ascii="Times New Roman" w:hAnsi="Times New Roman" w:cs="Times New Roman"/>
          <w:sz w:val="24"/>
          <w:szCs w:val="24"/>
        </w:rPr>
        <w:lastRenderedPageBreak/>
        <w:t xml:space="preserve">LEÃO, A. L. M. S. ; SOUZA NETO, A. </w:t>
      </w:r>
      <w:r w:rsidRPr="00BA2E3E">
        <w:rPr>
          <w:rStyle w:val="Forte"/>
          <w:rFonts w:ascii="Times New Roman" w:hAnsi="Times New Roman" w:cs="Times New Roman"/>
          <w:b w:val="0"/>
          <w:sz w:val="24"/>
          <w:szCs w:val="24"/>
        </w:rPr>
        <w:t>Descobrindo os Valores das Marcas: aplicação da lista de valores (LOV) em diferentes setores.</w:t>
      </w:r>
      <w:r w:rsidRPr="00BA2E3E">
        <w:rPr>
          <w:rStyle w:val="Forte"/>
          <w:rFonts w:ascii="Times New Roman" w:hAnsi="Times New Roman" w:cs="Times New Roman"/>
          <w:sz w:val="24"/>
          <w:szCs w:val="24"/>
        </w:rPr>
        <w:t xml:space="preserve"> </w:t>
      </w:r>
      <w:r w:rsidRPr="00BA2E3E">
        <w:rPr>
          <w:rFonts w:ascii="Times New Roman" w:hAnsi="Times New Roman" w:cs="Times New Roman"/>
          <w:bCs/>
          <w:i/>
          <w:sz w:val="24"/>
          <w:szCs w:val="24"/>
        </w:rPr>
        <w:t xml:space="preserve">Anais do XXVII </w:t>
      </w:r>
      <w:r w:rsidRPr="00BA2E3E">
        <w:rPr>
          <w:rFonts w:ascii="Times New Roman" w:hAnsi="Times New Roman" w:cs="Times New Roman"/>
          <w:i/>
          <w:iCs/>
          <w:sz w:val="24"/>
          <w:szCs w:val="24"/>
        </w:rPr>
        <w:t xml:space="preserve">Encontro da Associação Nacional dos Programas de Pós-Graduação em Administração </w:t>
      </w:r>
      <w:r w:rsidRPr="00BA2E3E">
        <w:rPr>
          <w:rFonts w:ascii="Times New Roman" w:hAnsi="Times New Roman" w:cs="Times New Roman"/>
          <w:i/>
          <w:sz w:val="24"/>
          <w:szCs w:val="24"/>
        </w:rPr>
        <w:t>(ENANPAD</w:t>
      </w:r>
      <w:r w:rsidRPr="00BA2E3E">
        <w:rPr>
          <w:rFonts w:ascii="Times New Roman" w:hAnsi="Times New Roman" w:cs="Times New Roman"/>
          <w:sz w:val="24"/>
          <w:szCs w:val="24"/>
        </w:rPr>
        <w:t xml:space="preserve"> 2003).</w:t>
      </w:r>
      <w:r w:rsidRPr="00BA2E3E">
        <w:rPr>
          <w:rFonts w:ascii="Times New Roman" w:hAnsi="Times New Roman" w:cs="Times New Roman"/>
          <w:bCs/>
          <w:sz w:val="24"/>
          <w:szCs w:val="24"/>
        </w:rPr>
        <w:t xml:space="preserve"> Atibaia- SP</w:t>
      </w:r>
      <w:r w:rsidRPr="00BA2E3E">
        <w:rPr>
          <w:rFonts w:ascii="Times New Roman" w:hAnsi="Times New Roman" w:cs="Times New Roman"/>
          <w:sz w:val="24"/>
          <w:szCs w:val="24"/>
        </w:rPr>
        <w:t>: Associação Nacional dos Programas de Pós-Graduação em Administração (ANPAD), 24-27/09/</w:t>
      </w:r>
      <w:r w:rsidRPr="00BA2E3E">
        <w:rPr>
          <w:rFonts w:ascii="Times New Roman" w:hAnsi="Times New Roman" w:cs="Times New Roman"/>
          <w:bCs/>
          <w:sz w:val="24"/>
          <w:szCs w:val="24"/>
        </w:rPr>
        <w:t>2003.</w:t>
      </w:r>
    </w:p>
    <w:p w:rsidR="00247A1F" w:rsidRPr="00BA2E3E" w:rsidRDefault="00247A1F" w:rsidP="00F72F01">
      <w:pPr>
        <w:pStyle w:val="NormalWeb"/>
        <w:spacing w:before="0" w:beforeAutospacing="0" w:after="120" w:afterAutospacing="0"/>
        <w:jc w:val="both"/>
      </w:pPr>
      <w:r w:rsidRPr="00BA2E3E">
        <w:rPr>
          <w:rStyle w:val="goohl0"/>
          <w:bCs/>
          <w:lang w:val="en-US"/>
        </w:rPr>
        <w:t>LEFEBVRE</w:t>
      </w:r>
      <w:r w:rsidRPr="00BA2E3E">
        <w:rPr>
          <w:lang w:val="en-US"/>
        </w:rPr>
        <w:t xml:space="preserve">, H. </w:t>
      </w:r>
      <w:r w:rsidRPr="00BA2E3E">
        <w:rPr>
          <w:i/>
          <w:iCs/>
          <w:lang w:val="en-US"/>
        </w:rPr>
        <w:t>A cidade do capital</w:t>
      </w:r>
      <w:r w:rsidRPr="00BA2E3E">
        <w:rPr>
          <w:lang w:val="en-US"/>
        </w:rPr>
        <w:t xml:space="preserve">. </w:t>
      </w:r>
      <w:r w:rsidRPr="00BA2E3E">
        <w:t xml:space="preserve">Rio de Janeiro: DP&amp;A, 1999. </w:t>
      </w:r>
    </w:p>
    <w:p w:rsidR="00247A1F" w:rsidRPr="00BA2E3E" w:rsidRDefault="00247A1F" w:rsidP="00F72F01">
      <w:pPr>
        <w:spacing w:after="12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MALHOTRA, N.; ROCHA, I.; LAUDISIO, M.C. </w:t>
      </w:r>
      <w:r w:rsidRPr="00BA2E3E">
        <w:rPr>
          <w:rFonts w:ascii="Times New Roman" w:hAnsi="Times New Roman" w:cs="Times New Roman"/>
          <w:i/>
          <w:sz w:val="24"/>
          <w:szCs w:val="24"/>
        </w:rPr>
        <w:t>Introdução à Pesquisa de Marketing</w:t>
      </w:r>
      <w:r w:rsidRPr="00BA2E3E">
        <w:rPr>
          <w:rFonts w:ascii="Times New Roman" w:hAnsi="Times New Roman" w:cs="Times New Roman"/>
          <w:sz w:val="24"/>
          <w:szCs w:val="24"/>
        </w:rPr>
        <w:t>. São Paulo: Pearson Prentice Hall, 2005.</w:t>
      </w:r>
    </w:p>
    <w:p w:rsidR="00247A1F" w:rsidRPr="00BA2E3E" w:rsidRDefault="00247A1F" w:rsidP="00F72F01">
      <w:pPr>
        <w:pStyle w:val="Recuodecorpodetexto"/>
        <w:tabs>
          <w:tab w:val="left" w:pos="709"/>
        </w:tabs>
        <w:spacing w:line="240" w:lineRule="auto"/>
        <w:ind w:left="0"/>
        <w:jc w:val="both"/>
        <w:rPr>
          <w:rFonts w:ascii="Times New Roman" w:hAnsi="Times New Roman" w:cs="Times New Roman"/>
          <w:sz w:val="24"/>
          <w:szCs w:val="24"/>
        </w:rPr>
      </w:pPr>
      <w:r w:rsidRPr="00BA2E3E">
        <w:rPr>
          <w:rFonts w:ascii="Times New Roman" w:hAnsi="Times New Roman" w:cs="Times New Roman"/>
          <w:sz w:val="24"/>
          <w:szCs w:val="24"/>
        </w:rPr>
        <w:t xml:space="preserve">MARTINS, J. S. </w:t>
      </w:r>
      <w:r w:rsidRPr="00BA2E3E">
        <w:rPr>
          <w:rFonts w:ascii="Times New Roman" w:hAnsi="Times New Roman" w:cs="Times New Roman"/>
          <w:i/>
          <w:sz w:val="24"/>
          <w:szCs w:val="24"/>
        </w:rPr>
        <w:t>O poder da imagem.</w:t>
      </w:r>
      <w:r w:rsidRPr="00BA2E3E">
        <w:rPr>
          <w:rFonts w:ascii="Times New Roman" w:hAnsi="Times New Roman" w:cs="Times New Roman"/>
          <w:sz w:val="24"/>
          <w:szCs w:val="24"/>
        </w:rPr>
        <w:t xml:space="preserve"> São Paulo: Intermeios Comunicação, e Marketing, 1992. </w:t>
      </w:r>
    </w:p>
    <w:p w:rsidR="00247A1F" w:rsidRPr="00BA2E3E" w:rsidRDefault="00247A1F" w:rsidP="00F72F01">
      <w:pPr>
        <w:spacing w:after="120" w:line="240" w:lineRule="auto"/>
        <w:jc w:val="both"/>
        <w:rPr>
          <w:rFonts w:ascii="Times New Roman" w:hAnsi="Times New Roman" w:cs="Times New Roman"/>
          <w:sz w:val="24"/>
          <w:szCs w:val="24"/>
          <w:lang w:val="en-US"/>
        </w:rPr>
      </w:pPr>
      <w:r w:rsidRPr="00BA2E3E">
        <w:rPr>
          <w:rFonts w:ascii="Times New Roman" w:hAnsi="Times New Roman" w:cs="Times New Roman"/>
          <w:sz w:val="24"/>
          <w:szCs w:val="24"/>
        </w:rPr>
        <w:t xml:space="preserve">MIGUELES, C. (Org.). </w:t>
      </w:r>
      <w:r w:rsidRPr="00BA2E3E">
        <w:rPr>
          <w:rFonts w:ascii="Times New Roman" w:hAnsi="Times New Roman" w:cs="Times New Roman"/>
          <w:bCs/>
          <w:i/>
          <w:sz w:val="24"/>
          <w:szCs w:val="24"/>
        </w:rPr>
        <w:t>Antropologia do Consumo</w:t>
      </w:r>
      <w:r w:rsidRPr="00BA2E3E">
        <w:rPr>
          <w:rFonts w:ascii="Times New Roman" w:hAnsi="Times New Roman" w:cs="Times New Roman"/>
          <w:b/>
          <w:bCs/>
          <w:sz w:val="24"/>
          <w:szCs w:val="24"/>
        </w:rPr>
        <w:t>:</w:t>
      </w:r>
      <w:r w:rsidRPr="00BA2E3E">
        <w:rPr>
          <w:rFonts w:ascii="Times New Roman" w:hAnsi="Times New Roman" w:cs="Times New Roman"/>
          <w:bCs/>
          <w:sz w:val="24"/>
          <w:szCs w:val="24"/>
        </w:rPr>
        <w:t xml:space="preserve"> casos brasileiros. </w:t>
      </w:r>
      <w:r w:rsidRPr="00BA2E3E">
        <w:rPr>
          <w:rFonts w:ascii="Times New Roman" w:hAnsi="Times New Roman" w:cs="Times New Roman"/>
          <w:sz w:val="24"/>
          <w:szCs w:val="24"/>
          <w:lang w:val="en-US"/>
        </w:rPr>
        <w:t xml:space="preserve">Rio de Janeiro: </w:t>
      </w:r>
      <w:r w:rsidRPr="00BA2E3E">
        <w:rPr>
          <w:rFonts w:ascii="Times New Roman" w:hAnsi="Times New Roman" w:cs="Times New Roman"/>
          <w:sz w:val="24"/>
          <w:szCs w:val="24"/>
        </w:rPr>
        <w:t>Editora FGV</w:t>
      </w:r>
      <w:r w:rsidRPr="00BA2E3E">
        <w:rPr>
          <w:rFonts w:ascii="Times New Roman" w:hAnsi="Times New Roman" w:cs="Times New Roman"/>
          <w:sz w:val="24"/>
          <w:szCs w:val="24"/>
          <w:lang w:val="en-US"/>
        </w:rPr>
        <w:t>, 2007. 224p.</w:t>
      </w:r>
    </w:p>
    <w:p w:rsidR="00247A1F" w:rsidRPr="00BA2E3E" w:rsidRDefault="00247A1F" w:rsidP="00F72F01">
      <w:pPr>
        <w:spacing w:after="12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MILLER, D. The poverty of moralit </w:t>
      </w:r>
      <w:r w:rsidRPr="00BA2E3E">
        <w:rPr>
          <w:rFonts w:ascii="Times New Roman" w:hAnsi="Times New Roman" w:cs="Times New Roman"/>
          <w:i/>
          <w:sz w:val="24"/>
          <w:szCs w:val="24"/>
        </w:rPr>
        <w:t>Journal of Consumer Culture</w:t>
      </w:r>
      <w:r w:rsidRPr="00BA2E3E">
        <w:rPr>
          <w:rFonts w:ascii="Times New Roman" w:hAnsi="Times New Roman" w:cs="Times New Roman"/>
          <w:sz w:val="24"/>
          <w:szCs w:val="24"/>
        </w:rPr>
        <w:t>, v. 1, n. 2, Nov, 2001;</w:t>
      </w:r>
    </w:p>
    <w:p w:rsidR="00247A1F" w:rsidRPr="00BA2E3E" w:rsidRDefault="00247A1F" w:rsidP="00F72F01">
      <w:pPr>
        <w:shd w:val="clear" w:color="auto" w:fill="FFFFFF"/>
        <w:spacing w:after="120" w:line="240" w:lineRule="auto"/>
        <w:jc w:val="both"/>
        <w:rPr>
          <w:rFonts w:ascii="Times New Roman" w:eastAsia="Times New Roman" w:hAnsi="Times New Roman" w:cs="Times New Roman"/>
          <w:color w:val="00B050"/>
          <w:sz w:val="24"/>
          <w:szCs w:val="24"/>
          <w:lang w:eastAsia="pt-BR"/>
        </w:rPr>
      </w:pPr>
      <w:r w:rsidRPr="00BA2E3E">
        <w:rPr>
          <w:rFonts w:ascii="Times New Roman" w:eastAsia="Times New Roman" w:hAnsi="Times New Roman" w:cs="Times New Roman"/>
          <w:sz w:val="24"/>
          <w:szCs w:val="24"/>
          <w:lang w:eastAsia="pt-BR"/>
        </w:rPr>
        <w:t xml:space="preserve">MILLER, G. </w:t>
      </w:r>
      <w:r w:rsidRPr="00BA2E3E">
        <w:rPr>
          <w:rFonts w:ascii="Times New Roman" w:eastAsia="Times New Roman" w:hAnsi="Times New Roman" w:cs="Times New Roman"/>
          <w:i/>
          <w:sz w:val="24"/>
          <w:szCs w:val="24"/>
          <w:lang w:eastAsia="pt-BR"/>
        </w:rPr>
        <w:t>Darwin vai às compras</w:t>
      </w:r>
      <w:r w:rsidRPr="00BA2E3E">
        <w:rPr>
          <w:rFonts w:ascii="Times New Roman" w:eastAsia="Times New Roman" w:hAnsi="Times New Roman" w:cs="Times New Roman"/>
          <w:sz w:val="24"/>
          <w:szCs w:val="24"/>
          <w:lang w:eastAsia="pt-BR"/>
        </w:rPr>
        <w:t>: sexo evolução e consumo Tradução Elena Gaidano, 2ª Ed. Rio de Janeiro: Bestseller 2012</w:t>
      </w:r>
      <w:r w:rsidRPr="00BA2E3E">
        <w:rPr>
          <w:rFonts w:ascii="Times New Roman" w:eastAsia="Times New Roman" w:hAnsi="Times New Roman" w:cs="Times New Roman"/>
          <w:color w:val="00B050"/>
          <w:sz w:val="24"/>
          <w:szCs w:val="24"/>
          <w:lang w:eastAsia="pt-BR"/>
        </w:rPr>
        <w:t>.</w:t>
      </w:r>
    </w:p>
    <w:p w:rsidR="00247A1F" w:rsidRPr="00BA2E3E" w:rsidRDefault="00247A1F" w:rsidP="00F72F01">
      <w:pPr>
        <w:spacing w:after="12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MOWEN, J. C.; MINOR, M. S. </w:t>
      </w:r>
      <w:r w:rsidRPr="00BA2E3E">
        <w:rPr>
          <w:rFonts w:ascii="Times New Roman" w:hAnsi="Times New Roman" w:cs="Times New Roman"/>
          <w:i/>
          <w:sz w:val="24"/>
          <w:szCs w:val="24"/>
        </w:rPr>
        <w:t>Comportamento do consumidor</w:t>
      </w:r>
      <w:r w:rsidRPr="00BA2E3E">
        <w:rPr>
          <w:rFonts w:ascii="Times New Roman" w:hAnsi="Times New Roman" w:cs="Times New Roman"/>
          <w:b/>
          <w:sz w:val="24"/>
          <w:szCs w:val="24"/>
        </w:rPr>
        <w:t>.</w:t>
      </w:r>
      <w:r w:rsidRPr="00BA2E3E">
        <w:rPr>
          <w:rFonts w:ascii="Times New Roman" w:hAnsi="Times New Roman" w:cs="Times New Roman"/>
          <w:sz w:val="24"/>
          <w:szCs w:val="24"/>
        </w:rPr>
        <w:t xml:space="preserve"> 6. ed. Tradução de: Vera Jordan. São Paulo: </w:t>
      </w:r>
      <w:r w:rsidRPr="00BA2E3E">
        <w:rPr>
          <w:rFonts w:ascii="Times New Roman" w:hAnsi="Times New Roman" w:cs="Times New Roman"/>
          <w:sz w:val="24"/>
          <w:szCs w:val="24"/>
          <w:lang w:val="en-US"/>
        </w:rPr>
        <w:t>Pearson Prentice Hall</w:t>
      </w:r>
      <w:r w:rsidRPr="00BA2E3E">
        <w:rPr>
          <w:rFonts w:ascii="Times New Roman" w:hAnsi="Times New Roman" w:cs="Times New Roman"/>
          <w:sz w:val="24"/>
          <w:szCs w:val="24"/>
        </w:rPr>
        <w:t xml:space="preserve">, 2003. Tradução de </w:t>
      </w:r>
      <w:r w:rsidRPr="00BA2E3E">
        <w:rPr>
          <w:rFonts w:ascii="Times New Roman" w:hAnsi="Times New Roman" w:cs="Times New Roman"/>
          <w:i/>
          <w:sz w:val="24"/>
          <w:szCs w:val="24"/>
          <w:lang w:val="en-US"/>
        </w:rPr>
        <w:t>Consumer behavior: a  framework</w:t>
      </w:r>
      <w:r w:rsidRPr="00BA2E3E">
        <w:rPr>
          <w:rFonts w:ascii="Times New Roman" w:hAnsi="Times New Roman" w:cs="Times New Roman"/>
          <w:i/>
          <w:sz w:val="24"/>
          <w:szCs w:val="24"/>
        </w:rPr>
        <w:t>.</w:t>
      </w:r>
      <w:r w:rsidRPr="00BA2E3E">
        <w:rPr>
          <w:rFonts w:ascii="Times New Roman" w:hAnsi="Times New Roman" w:cs="Times New Roman"/>
          <w:sz w:val="24"/>
          <w:szCs w:val="24"/>
        </w:rPr>
        <w:t xml:space="preserve"> 411p.</w:t>
      </w:r>
    </w:p>
    <w:p w:rsidR="00247A1F" w:rsidRPr="00BA2E3E" w:rsidRDefault="00247A1F" w:rsidP="00F72F01">
      <w:pPr>
        <w:spacing w:after="120" w:line="240" w:lineRule="auto"/>
        <w:jc w:val="both"/>
        <w:rPr>
          <w:rFonts w:ascii="Times New Roman" w:hAnsi="Times New Roman" w:cs="Times New Roman"/>
          <w:sz w:val="24"/>
          <w:szCs w:val="24"/>
          <w:lang w:val="en-US"/>
        </w:rPr>
      </w:pPr>
      <w:r w:rsidRPr="00BA2E3E">
        <w:rPr>
          <w:rFonts w:ascii="Times New Roman" w:hAnsi="Times New Roman" w:cs="Times New Roman"/>
          <w:sz w:val="24"/>
          <w:szCs w:val="24"/>
          <w:lang w:val="en-US"/>
        </w:rPr>
        <w:t xml:space="preserve">OGILVI, D. </w:t>
      </w:r>
      <w:r w:rsidRPr="00BA2E3E">
        <w:rPr>
          <w:rStyle w:val="Forte"/>
          <w:rFonts w:ascii="Times New Roman" w:hAnsi="Times New Roman" w:cs="Times New Roman"/>
          <w:b w:val="0"/>
          <w:i/>
          <w:sz w:val="24"/>
          <w:szCs w:val="24"/>
          <w:lang w:val="en-US"/>
        </w:rPr>
        <w:t>Advertising is only evil when it advertises evil things.</w:t>
      </w:r>
      <w:r w:rsidRPr="00BA2E3E">
        <w:rPr>
          <w:rStyle w:val="Forte"/>
          <w:rFonts w:ascii="Times New Roman" w:hAnsi="Times New Roman" w:cs="Times New Roman"/>
          <w:sz w:val="24"/>
          <w:szCs w:val="24"/>
          <w:lang w:val="en-US"/>
        </w:rPr>
        <w:t xml:space="preserve"> </w:t>
      </w:r>
      <w:r w:rsidRPr="00BA2E3E">
        <w:rPr>
          <w:rFonts w:ascii="Times New Roman" w:hAnsi="Times New Roman" w:cs="Times New Roman"/>
          <w:sz w:val="24"/>
          <w:szCs w:val="24"/>
          <w:lang w:val="en-US"/>
        </w:rPr>
        <w:t>1950. Disponívelem: &lt;www.ogilvy.com&gt;. Acesso em: 09 abr. 2014.</w:t>
      </w:r>
    </w:p>
    <w:p w:rsidR="00247A1F" w:rsidRPr="00BA2E3E" w:rsidRDefault="00247A1F" w:rsidP="00F72F01">
      <w:pPr>
        <w:pStyle w:val="NormalWeb"/>
        <w:spacing w:before="0" w:beforeAutospacing="0" w:after="120" w:afterAutospacing="0"/>
        <w:jc w:val="both"/>
      </w:pPr>
      <w:r w:rsidRPr="00BA2E3E">
        <w:t xml:space="preserve">PINHO, J. B. </w:t>
      </w:r>
      <w:r w:rsidRPr="00BA2E3E">
        <w:rPr>
          <w:i/>
        </w:rPr>
        <w:t>O poder das marcas</w:t>
      </w:r>
      <w:r w:rsidRPr="00BA2E3E">
        <w:t>. São Paulo: Summus, 1996.</w:t>
      </w:r>
    </w:p>
    <w:p w:rsidR="00247A1F" w:rsidRPr="00BA2E3E" w:rsidRDefault="00247A1F" w:rsidP="00F72F01">
      <w:pPr>
        <w:pStyle w:val="NormalWeb"/>
        <w:spacing w:before="0" w:beforeAutospacing="0" w:after="120" w:afterAutospacing="0"/>
        <w:jc w:val="both"/>
        <w:rPr>
          <w:lang w:val="en-US"/>
        </w:rPr>
      </w:pPr>
      <w:r w:rsidRPr="00BA2E3E">
        <w:rPr>
          <w:lang w:val="en-US"/>
        </w:rPr>
        <w:t xml:space="preserve">POPPER, K.R. </w:t>
      </w:r>
      <w:r w:rsidRPr="00BA2E3E">
        <w:rPr>
          <w:i/>
          <w:lang w:val="en-US"/>
        </w:rPr>
        <w:t>Conhecimento objetivo.</w:t>
      </w:r>
      <w:r w:rsidRPr="00BA2E3E">
        <w:rPr>
          <w:lang w:val="en-US"/>
        </w:rPr>
        <w:t xml:space="preserve"> São Paulo: EDUSP, 1975</w:t>
      </w:r>
    </w:p>
    <w:p w:rsidR="00247A1F" w:rsidRPr="00BA2E3E" w:rsidRDefault="00247A1F" w:rsidP="00F72F01">
      <w:pPr>
        <w:spacing w:after="12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PRAHALAD, C. K. </w:t>
      </w:r>
      <w:r w:rsidRPr="00BA2E3E">
        <w:rPr>
          <w:rFonts w:ascii="Times New Roman" w:hAnsi="Times New Roman" w:cs="Times New Roman"/>
          <w:i/>
          <w:sz w:val="24"/>
          <w:szCs w:val="24"/>
        </w:rPr>
        <w:t>A riqueza na base da pirâmide:</w:t>
      </w:r>
      <w:r w:rsidRPr="00BA2E3E">
        <w:rPr>
          <w:rFonts w:ascii="Times New Roman" w:hAnsi="Times New Roman" w:cs="Times New Roman"/>
          <w:sz w:val="24"/>
          <w:szCs w:val="24"/>
        </w:rPr>
        <w:t xml:space="preserve"> erradicando a pobreza com o lucro. Tradução Andre de Godoy Vieira.- ed. rev. atual. - Porto Alegre:Bookman, 2010.</w:t>
      </w:r>
    </w:p>
    <w:p w:rsidR="00247A1F" w:rsidRPr="00BA2E3E" w:rsidRDefault="00247A1F" w:rsidP="00F72F01">
      <w:pPr>
        <w:spacing w:after="120" w:line="240" w:lineRule="auto"/>
        <w:jc w:val="both"/>
        <w:rPr>
          <w:rFonts w:ascii="Times New Roman" w:hAnsi="Times New Roman" w:cs="Times New Roman"/>
          <w:bCs/>
          <w:sz w:val="24"/>
          <w:szCs w:val="24"/>
          <w:lang w:val="en-US"/>
        </w:rPr>
      </w:pPr>
      <w:r w:rsidRPr="00BA2E3E">
        <w:rPr>
          <w:rFonts w:ascii="Times New Roman" w:hAnsi="Times New Roman" w:cs="Times New Roman"/>
          <w:bCs/>
          <w:sz w:val="24"/>
          <w:szCs w:val="24"/>
        </w:rPr>
        <w:t xml:space="preserve">RAPAILLE, G. C. </w:t>
      </w:r>
      <w:r w:rsidRPr="00BA2E3E">
        <w:rPr>
          <w:rFonts w:ascii="Times New Roman" w:hAnsi="Times New Roman" w:cs="Times New Roman"/>
          <w:bCs/>
          <w:i/>
          <w:sz w:val="24"/>
          <w:szCs w:val="24"/>
        </w:rPr>
        <w:t>O Código Cultural</w:t>
      </w:r>
      <w:r w:rsidRPr="00BA2E3E">
        <w:rPr>
          <w:rFonts w:ascii="Times New Roman" w:hAnsi="Times New Roman" w:cs="Times New Roman"/>
          <w:b/>
          <w:bCs/>
          <w:sz w:val="24"/>
          <w:szCs w:val="24"/>
        </w:rPr>
        <w:t>:</w:t>
      </w:r>
      <w:r w:rsidRPr="00BA2E3E">
        <w:rPr>
          <w:rFonts w:ascii="Times New Roman" w:hAnsi="Times New Roman" w:cs="Times New Roman"/>
          <w:bCs/>
          <w:sz w:val="24"/>
          <w:szCs w:val="24"/>
        </w:rPr>
        <w:t xml:space="preserve"> por que somos tão diferentes na forma de viver, comprar e amar? Tradução </w:t>
      </w:r>
      <w:r w:rsidRPr="00BA2E3E">
        <w:rPr>
          <w:rFonts w:ascii="Times New Roman" w:hAnsi="Times New Roman" w:cs="Times New Roman"/>
          <w:bCs/>
          <w:sz w:val="24"/>
          <w:szCs w:val="24"/>
          <w:lang w:val="en-US"/>
        </w:rPr>
        <w:t xml:space="preserve">de: Tom Venetianer. Rio de Janeiro: Campus, 2006. </w:t>
      </w:r>
    </w:p>
    <w:p w:rsidR="00247A1F" w:rsidRPr="00BA2E3E" w:rsidRDefault="00247A1F" w:rsidP="00F72F01">
      <w:pPr>
        <w:spacing w:after="120" w:line="240" w:lineRule="auto"/>
        <w:jc w:val="both"/>
        <w:rPr>
          <w:rFonts w:ascii="Times New Roman" w:eastAsia="Times New Roman" w:hAnsi="Times New Roman" w:cs="Times New Roman"/>
          <w:sz w:val="24"/>
          <w:szCs w:val="24"/>
          <w:lang w:eastAsia="pt-BR"/>
        </w:rPr>
      </w:pPr>
      <w:r w:rsidRPr="00BA2E3E">
        <w:rPr>
          <w:rFonts w:ascii="Times New Roman" w:eastAsia="Times New Roman" w:hAnsi="Times New Roman" w:cs="Times New Roman"/>
          <w:bCs/>
          <w:sz w:val="24"/>
          <w:szCs w:val="24"/>
          <w:lang w:eastAsia="pt-BR"/>
        </w:rPr>
        <w:t>RIBEIRO, L. F. da C. Consumo, marcas e identidade</w:t>
      </w:r>
      <w:r w:rsidRPr="00BA2E3E">
        <w:rPr>
          <w:rFonts w:ascii="Times New Roman" w:eastAsia="Times New Roman" w:hAnsi="Times New Roman" w:cs="Times New Roman"/>
          <w:b/>
          <w:bCs/>
          <w:sz w:val="24"/>
          <w:szCs w:val="24"/>
          <w:lang w:eastAsia="pt-BR"/>
        </w:rPr>
        <w:t>:</w:t>
      </w:r>
      <w:r w:rsidRPr="00BA2E3E">
        <w:rPr>
          <w:rFonts w:ascii="Times New Roman" w:eastAsia="Times New Roman" w:hAnsi="Times New Roman" w:cs="Times New Roman"/>
          <w:bCs/>
          <w:sz w:val="24"/>
          <w:szCs w:val="24"/>
          <w:lang w:eastAsia="pt-BR"/>
        </w:rPr>
        <w:t xml:space="preserve"> um estudo sobre o papel de produtos e marcas na construção da identidade profissional dos jovens. 2008. </w:t>
      </w:r>
      <w:r w:rsidRPr="00BA2E3E">
        <w:rPr>
          <w:rFonts w:ascii="Times New Roman" w:eastAsia="Times New Roman" w:hAnsi="Times New Roman" w:cs="Times New Roman"/>
          <w:bCs/>
          <w:i/>
          <w:sz w:val="24"/>
          <w:szCs w:val="24"/>
          <w:lang w:eastAsia="pt-BR"/>
        </w:rPr>
        <w:t>Dissertação (Mestrado).</w:t>
      </w:r>
      <w:r w:rsidRPr="00BA2E3E">
        <w:rPr>
          <w:rFonts w:ascii="Times New Roman" w:eastAsia="Times New Roman" w:hAnsi="Times New Roman" w:cs="Times New Roman"/>
          <w:i/>
          <w:sz w:val="24"/>
          <w:szCs w:val="24"/>
          <w:lang w:eastAsia="pt-BR"/>
        </w:rPr>
        <w:t>Programa de Pós-Graduação e Pesquisa em Administração e Economia da Faculdade de Economia e  FinançaIBMEC,</w:t>
      </w:r>
      <w:r w:rsidRPr="00BA2E3E">
        <w:rPr>
          <w:rFonts w:ascii="Times New Roman" w:eastAsia="Times New Roman" w:hAnsi="Times New Roman" w:cs="Times New Roman"/>
          <w:sz w:val="24"/>
          <w:szCs w:val="24"/>
          <w:lang w:eastAsia="pt-BR"/>
        </w:rPr>
        <w:t>RiodeJaneiro,2008.Disponívelem:&lt;http://www.ibmecrj.br/sub/RJ/files/dissert_mestrado/ADM_luizribeiro_nov.pdf&gt;. Acesso em: 10 abr. 2009.</w:t>
      </w:r>
    </w:p>
    <w:p w:rsidR="00247A1F" w:rsidRPr="00BA2E3E" w:rsidRDefault="00247A1F" w:rsidP="00F72F01">
      <w:pPr>
        <w:spacing w:after="120" w:line="240" w:lineRule="auto"/>
        <w:jc w:val="both"/>
        <w:rPr>
          <w:rStyle w:val="A1"/>
          <w:rFonts w:ascii="Times New Roman" w:hAnsi="Times New Roman" w:cs="Times New Roman"/>
          <w:color w:val="auto"/>
          <w:sz w:val="24"/>
          <w:szCs w:val="24"/>
          <w:lang w:val="en-US"/>
        </w:rPr>
      </w:pPr>
      <w:r w:rsidRPr="00BA2E3E">
        <w:rPr>
          <w:rStyle w:val="A1"/>
          <w:rFonts w:ascii="Times New Roman" w:hAnsi="Times New Roman" w:cs="Times New Roman"/>
          <w:color w:val="auto"/>
          <w:sz w:val="24"/>
          <w:szCs w:val="24"/>
          <w:lang w:val="en-US"/>
        </w:rPr>
        <w:t xml:space="preserve">RIES, A. e TROUT, J. </w:t>
      </w:r>
      <w:r w:rsidRPr="00BA2E3E">
        <w:rPr>
          <w:rStyle w:val="A1"/>
          <w:rFonts w:ascii="Times New Roman" w:hAnsi="Times New Roman" w:cs="Times New Roman"/>
          <w:i/>
          <w:color w:val="auto"/>
          <w:sz w:val="24"/>
          <w:szCs w:val="24"/>
          <w:lang w:val="en-US"/>
        </w:rPr>
        <w:t>Positioning: the battle for your mind</w:t>
      </w:r>
      <w:r w:rsidRPr="00BA2E3E">
        <w:rPr>
          <w:rStyle w:val="A1"/>
          <w:rFonts w:ascii="Times New Roman" w:hAnsi="Times New Roman" w:cs="Times New Roman"/>
          <w:color w:val="auto"/>
          <w:sz w:val="24"/>
          <w:szCs w:val="24"/>
          <w:lang w:val="en-US"/>
        </w:rPr>
        <w:t xml:space="preserve"> Nova York:MaGraw-Hill, 1981.</w:t>
      </w:r>
    </w:p>
    <w:p w:rsidR="00247A1F" w:rsidRPr="00BA2E3E" w:rsidRDefault="00247A1F" w:rsidP="00F72F01">
      <w:pPr>
        <w:pStyle w:val="Body1"/>
        <w:spacing w:after="120"/>
        <w:jc w:val="both"/>
        <w:rPr>
          <w:color w:val="auto"/>
          <w:szCs w:val="24"/>
        </w:rPr>
      </w:pPr>
      <w:r w:rsidRPr="00BA2E3E">
        <w:rPr>
          <w:color w:val="auto"/>
          <w:szCs w:val="24"/>
        </w:rPr>
        <w:t xml:space="preserve">RITZER,G.; GOODMAN, D.; WIEDENHOFT, W. Theories of consumption.  In: RITZER,G.; SMART, B. </w:t>
      </w:r>
      <w:r w:rsidRPr="00BA2E3E">
        <w:rPr>
          <w:i/>
          <w:color w:val="auto"/>
          <w:szCs w:val="24"/>
        </w:rPr>
        <w:t>Handbook of social theory.</w:t>
      </w:r>
      <w:r w:rsidRPr="00BA2E3E">
        <w:rPr>
          <w:color w:val="auto"/>
          <w:szCs w:val="24"/>
        </w:rPr>
        <w:t xml:space="preserve"> London: Sage, 2001, p. 410-424.</w:t>
      </w:r>
    </w:p>
    <w:p w:rsidR="00247A1F" w:rsidRPr="00BA2E3E" w:rsidRDefault="00247A1F" w:rsidP="00F72F01">
      <w:pPr>
        <w:spacing w:after="120" w:line="240" w:lineRule="auto"/>
        <w:jc w:val="both"/>
        <w:rPr>
          <w:rFonts w:ascii="Times New Roman" w:hAnsi="Times New Roman" w:cs="Times New Roman"/>
          <w:sz w:val="24"/>
          <w:szCs w:val="24"/>
          <w:lang w:val="en-US"/>
        </w:rPr>
      </w:pPr>
      <w:r w:rsidRPr="00BA2E3E">
        <w:rPr>
          <w:rFonts w:ascii="Times New Roman" w:hAnsi="Times New Roman" w:cs="Times New Roman"/>
          <w:sz w:val="24"/>
          <w:szCs w:val="24"/>
          <w:lang w:val="en-US"/>
        </w:rPr>
        <w:t xml:space="preserve">ROBERTSON, T. S.; ZIELINSKI, J.; WARD, S. </w:t>
      </w:r>
      <w:r w:rsidRPr="00BA2E3E">
        <w:rPr>
          <w:rFonts w:ascii="Times New Roman" w:hAnsi="Times New Roman" w:cs="Times New Roman"/>
          <w:i/>
          <w:sz w:val="24"/>
          <w:szCs w:val="24"/>
          <w:lang w:val="en-US"/>
        </w:rPr>
        <w:t>Consumer Behavior.</w:t>
      </w:r>
      <w:r w:rsidRPr="00BA2E3E">
        <w:rPr>
          <w:rFonts w:ascii="Times New Roman" w:hAnsi="Times New Roman" w:cs="Times New Roman"/>
          <w:sz w:val="24"/>
          <w:szCs w:val="24"/>
          <w:lang w:val="en-US"/>
        </w:rPr>
        <w:t xml:space="preserve"> New York: Scott, Foresman, 1984. 640p.</w:t>
      </w:r>
    </w:p>
    <w:p w:rsidR="00247A1F" w:rsidRPr="00BA2E3E" w:rsidRDefault="00247A1F" w:rsidP="00F72F01">
      <w:pPr>
        <w:pStyle w:val="NormalWeb"/>
        <w:spacing w:before="0" w:beforeAutospacing="0" w:after="120" w:afterAutospacing="0"/>
        <w:jc w:val="both"/>
      </w:pPr>
      <w:r w:rsidRPr="00BA2E3E">
        <w:t>RUÃO, T.e FAHRRANMER, M. Imagem de marca: análise das funções e representações e apelo no marketing de marcas. Um estudo de caso</w:t>
      </w:r>
      <w:r w:rsidRPr="00BA2E3E">
        <w:rPr>
          <w:i/>
        </w:rPr>
        <w:t xml:space="preserve">. </w:t>
      </w:r>
      <w:r w:rsidRPr="00BA2E3E">
        <w:rPr>
          <w:i/>
          <w:iCs/>
        </w:rPr>
        <w:t xml:space="preserve">Actas </w:t>
      </w:r>
      <w:r w:rsidRPr="00BA2E3E">
        <w:rPr>
          <w:i/>
        </w:rPr>
        <w:t>do I Seminário de Marketing Estratégico e Planejamento. Escola de Economia e Gestão – Universidade do Minho</w:t>
      </w:r>
      <w:r w:rsidRPr="00BA2E3E">
        <w:t xml:space="preserve">. Braga. 2000. </w:t>
      </w:r>
    </w:p>
    <w:p w:rsidR="00247A1F" w:rsidRPr="00BA2E3E" w:rsidRDefault="00247A1F" w:rsidP="00F72F01">
      <w:pPr>
        <w:spacing w:after="120" w:line="240" w:lineRule="auto"/>
        <w:jc w:val="both"/>
        <w:rPr>
          <w:rFonts w:ascii="Times New Roman" w:hAnsi="Times New Roman" w:cs="Times New Roman"/>
          <w:bCs/>
          <w:sz w:val="24"/>
          <w:szCs w:val="24"/>
        </w:rPr>
      </w:pPr>
      <w:r w:rsidRPr="00BA2E3E">
        <w:rPr>
          <w:rFonts w:ascii="Times New Roman" w:hAnsi="Times New Roman" w:cs="Times New Roman"/>
          <w:bCs/>
          <w:sz w:val="24"/>
          <w:szCs w:val="24"/>
        </w:rPr>
        <w:lastRenderedPageBreak/>
        <w:t xml:space="preserve">SCHIFFMAN, L. G.; KANUK, L. L. </w:t>
      </w:r>
      <w:r w:rsidRPr="00BA2E3E">
        <w:rPr>
          <w:rFonts w:ascii="Times New Roman" w:hAnsi="Times New Roman" w:cs="Times New Roman"/>
          <w:bCs/>
          <w:i/>
          <w:sz w:val="24"/>
          <w:szCs w:val="24"/>
        </w:rPr>
        <w:t>Comportamento do Consumidor</w:t>
      </w:r>
      <w:r w:rsidRPr="00BA2E3E">
        <w:rPr>
          <w:rFonts w:ascii="Times New Roman" w:hAnsi="Times New Roman" w:cs="Times New Roman"/>
          <w:bCs/>
          <w:sz w:val="24"/>
          <w:szCs w:val="24"/>
        </w:rPr>
        <w:t xml:space="preserve">. 6. ed. Tradução de: Vicente Ambrósio. Rio de Janeiro: LTC, 2000. Tradução de </w:t>
      </w:r>
      <w:r w:rsidRPr="00BA2E3E">
        <w:rPr>
          <w:rFonts w:ascii="Times New Roman" w:hAnsi="Times New Roman" w:cs="Times New Roman"/>
          <w:bCs/>
          <w:i/>
          <w:sz w:val="24"/>
          <w:szCs w:val="24"/>
          <w:lang w:val="en-US"/>
        </w:rPr>
        <w:t>Consumer Behavior</w:t>
      </w:r>
      <w:r w:rsidRPr="00BA2E3E">
        <w:rPr>
          <w:rFonts w:ascii="Times New Roman" w:hAnsi="Times New Roman" w:cs="Times New Roman"/>
          <w:bCs/>
          <w:sz w:val="24"/>
          <w:szCs w:val="24"/>
        </w:rPr>
        <w:t>. 476p.</w:t>
      </w:r>
    </w:p>
    <w:p w:rsidR="00247A1F" w:rsidRPr="00BA2E3E" w:rsidRDefault="00247A1F" w:rsidP="00F72F01">
      <w:pPr>
        <w:spacing w:after="120" w:line="240" w:lineRule="auto"/>
        <w:jc w:val="both"/>
        <w:rPr>
          <w:rFonts w:ascii="Times New Roman" w:hAnsi="Times New Roman" w:cs="Times New Roman"/>
          <w:color w:val="00B050"/>
          <w:sz w:val="24"/>
          <w:szCs w:val="24"/>
        </w:rPr>
      </w:pPr>
      <w:r w:rsidRPr="00BA2E3E">
        <w:rPr>
          <w:rFonts w:ascii="Times New Roman" w:hAnsi="Times New Roman" w:cs="Times New Roman"/>
          <w:bCs/>
          <w:sz w:val="24"/>
          <w:szCs w:val="24"/>
        </w:rPr>
        <w:t xml:space="preserve">SHETH, J. N.; MITTAL, B.; NEWMAN, B. I. </w:t>
      </w:r>
      <w:r w:rsidRPr="00BA2E3E">
        <w:rPr>
          <w:rFonts w:ascii="Times New Roman" w:hAnsi="Times New Roman" w:cs="Times New Roman"/>
          <w:bCs/>
          <w:i/>
          <w:sz w:val="24"/>
          <w:szCs w:val="24"/>
        </w:rPr>
        <w:t>Comportamento do cliente:</w:t>
      </w:r>
      <w:r w:rsidRPr="00BA2E3E">
        <w:rPr>
          <w:rFonts w:ascii="Times New Roman" w:hAnsi="Times New Roman" w:cs="Times New Roman"/>
          <w:bCs/>
          <w:sz w:val="24"/>
          <w:szCs w:val="24"/>
        </w:rPr>
        <w:t xml:space="preserve"> indo além do comportamento do consumidor. Tradução de: </w:t>
      </w:r>
      <w:r w:rsidRPr="00BA2E3E">
        <w:rPr>
          <w:rFonts w:ascii="Times New Roman" w:hAnsi="Times New Roman" w:cs="Times New Roman"/>
          <w:sz w:val="24"/>
          <w:szCs w:val="24"/>
        </w:rPr>
        <w:t xml:space="preserve">Lenita M. R. Steves. </w:t>
      </w:r>
      <w:r w:rsidRPr="00BA2E3E">
        <w:rPr>
          <w:rFonts w:ascii="Times New Roman" w:hAnsi="Times New Roman" w:cs="Times New Roman"/>
          <w:bCs/>
          <w:sz w:val="24"/>
          <w:szCs w:val="24"/>
        </w:rPr>
        <w:t xml:space="preserve">São Paulo: Atlas, 1999. Tradução de </w:t>
      </w:r>
      <w:r w:rsidRPr="00BA2E3E">
        <w:rPr>
          <w:rFonts w:ascii="Times New Roman" w:hAnsi="Times New Roman" w:cs="Times New Roman"/>
          <w:bCs/>
          <w:i/>
          <w:sz w:val="24"/>
          <w:szCs w:val="24"/>
          <w:lang w:val="en-US"/>
        </w:rPr>
        <w:t>Customer behavior: consumer behavior and beyond.</w:t>
      </w:r>
      <w:r w:rsidRPr="00BA2E3E">
        <w:rPr>
          <w:rFonts w:ascii="Times New Roman" w:hAnsi="Times New Roman" w:cs="Times New Roman"/>
          <w:bCs/>
          <w:sz w:val="24"/>
          <w:szCs w:val="24"/>
        </w:rPr>
        <w:t>800p</w:t>
      </w:r>
      <w:r w:rsidRPr="00BA2E3E">
        <w:rPr>
          <w:rFonts w:ascii="Times New Roman" w:hAnsi="Times New Roman" w:cs="Times New Roman"/>
          <w:bCs/>
          <w:color w:val="00B050"/>
          <w:sz w:val="24"/>
          <w:szCs w:val="24"/>
        </w:rPr>
        <w:t>.</w:t>
      </w:r>
    </w:p>
    <w:p w:rsidR="00247A1F" w:rsidRPr="00BA2E3E" w:rsidRDefault="00247A1F" w:rsidP="00F72F01">
      <w:pPr>
        <w:spacing w:after="12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SILVA, A. B. B. </w:t>
      </w:r>
      <w:r w:rsidRPr="00BA2E3E">
        <w:rPr>
          <w:rFonts w:ascii="Times New Roman" w:hAnsi="Times New Roman" w:cs="Times New Roman"/>
          <w:i/>
          <w:sz w:val="24"/>
          <w:szCs w:val="24"/>
        </w:rPr>
        <w:t>Mentes consumistas:</w:t>
      </w:r>
      <w:r w:rsidRPr="00BA2E3E">
        <w:rPr>
          <w:rFonts w:ascii="Times New Roman" w:hAnsi="Times New Roman" w:cs="Times New Roman"/>
          <w:sz w:val="24"/>
          <w:szCs w:val="24"/>
        </w:rPr>
        <w:t xml:space="preserve"> do consumismo à compulsão por compras 1. Ed. São Paulo : Globo, 2014.</w:t>
      </w:r>
    </w:p>
    <w:p w:rsidR="00247A1F" w:rsidRPr="00BA2E3E" w:rsidRDefault="00247A1F" w:rsidP="00F72F01">
      <w:pPr>
        <w:autoSpaceDE w:val="0"/>
        <w:autoSpaceDN w:val="0"/>
        <w:adjustRightInd w:val="0"/>
        <w:spacing w:after="12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SLATER, D. </w:t>
      </w:r>
      <w:r w:rsidRPr="00BA2E3E">
        <w:rPr>
          <w:rFonts w:ascii="Times New Roman" w:hAnsi="Times New Roman" w:cs="Times New Roman"/>
          <w:i/>
          <w:sz w:val="24"/>
          <w:szCs w:val="24"/>
        </w:rPr>
        <w:t>Consumer culture and modernity.</w:t>
      </w:r>
      <w:r w:rsidRPr="00BA2E3E">
        <w:rPr>
          <w:rFonts w:ascii="Times New Roman" w:hAnsi="Times New Roman" w:cs="Times New Roman"/>
          <w:sz w:val="24"/>
          <w:szCs w:val="24"/>
        </w:rPr>
        <w:t xml:space="preserve"> Cambridge. Polity Press, 1977.</w:t>
      </w:r>
    </w:p>
    <w:p w:rsidR="00247A1F" w:rsidRPr="00BA2E3E" w:rsidRDefault="00247A1F" w:rsidP="00F72F01">
      <w:pPr>
        <w:spacing w:after="12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SLATER, D. </w:t>
      </w:r>
      <w:r w:rsidRPr="00BA2E3E">
        <w:rPr>
          <w:rFonts w:ascii="Times New Roman" w:hAnsi="Times New Roman" w:cs="Times New Roman"/>
          <w:bCs/>
          <w:i/>
          <w:sz w:val="24"/>
          <w:szCs w:val="24"/>
        </w:rPr>
        <w:t>Cultura do consumo &amp; modernidade</w:t>
      </w:r>
      <w:r w:rsidRPr="00BA2E3E">
        <w:rPr>
          <w:rFonts w:ascii="Times New Roman" w:hAnsi="Times New Roman" w:cs="Times New Roman"/>
          <w:b/>
          <w:bCs/>
          <w:sz w:val="24"/>
          <w:szCs w:val="24"/>
        </w:rPr>
        <w:t>.</w:t>
      </w:r>
      <w:r w:rsidRPr="00BA2E3E">
        <w:rPr>
          <w:rFonts w:ascii="Times New Roman" w:hAnsi="Times New Roman" w:cs="Times New Roman"/>
          <w:bCs/>
          <w:sz w:val="24"/>
          <w:szCs w:val="24"/>
        </w:rPr>
        <w:t xml:space="preserve"> Tradução de: Dinah de Abreu Azevedo. </w:t>
      </w:r>
      <w:r w:rsidRPr="00BA2E3E">
        <w:rPr>
          <w:rFonts w:ascii="Times New Roman" w:hAnsi="Times New Roman" w:cs="Times New Roman"/>
          <w:sz w:val="24"/>
          <w:szCs w:val="24"/>
        </w:rPr>
        <w:t xml:space="preserve">São Paulo: Nobel, 2002. Tradução de </w:t>
      </w:r>
      <w:r w:rsidRPr="00BA2E3E">
        <w:rPr>
          <w:rFonts w:ascii="Times New Roman" w:hAnsi="Times New Roman" w:cs="Times New Roman"/>
          <w:i/>
          <w:sz w:val="24"/>
          <w:szCs w:val="24"/>
          <w:lang w:val="en-US"/>
        </w:rPr>
        <w:t>Consumer culture and modernity</w:t>
      </w:r>
      <w:r w:rsidRPr="00BA2E3E">
        <w:rPr>
          <w:rFonts w:ascii="Times New Roman" w:hAnsi="Times New Roman" w:cs="Times New Roman"/>
          <w:sz w:val="24"/>
          <w:szCs w:val="24"/>
          <w:lang w:val="en-US"/>
        </w:rPr>
        <w:t>.</w:t>
      </w:r>
      <w:r w:rsidRPr="00BA2E3E">
        <w:rPr>
          <w:rFonts w:ascii="Times New Roman" w:hAnsi="Times New Roman" w:cs="Times New Roman"/>
          <w:sz w:val="24"/>
          <w:szCs w:val="24"/>
        </w:rPr>
        <w:t xml:space="preserve"> 217p.</w:t>
      </w:r>
    </w:p>
    <w:p w:rsidR="00247A1F" w:rsidRPr="00BA2E3E" w:rsidRDefault="00247A1F" w:rsidP="00F72F01">
      <w:pPr>
        <w:autoSpaceDE w:val="0"/>
        <w:autoSpaceDN w:val="0"/>
        <w:adjustRightInd w:val="0"/>
        <w:spacing w:after="120" w:line="240" w:lineRule="auto"/>
        <w:jc w:val="both"/>
        <w:rPr>
          <w:rFonts w:ascii="Times New Roman" w:hAnsi="Times New Roman" w:cs="Times New Roman"/>
          <w:sz w:val="24"/>
          <w:szCs w:val="24"/>
        </w:rPr>
      </w:pPr>
      <w:r w:rsidRPr="00BA2E3E">
        <w:rPr>
          <w:rFonts w:ascii="Times New Roman" w:hAnsi="Times New Roman" w:cs="Times New Roman"/>
          <w:sz w:val="24"/>
          <w:szCs w:val="24"/>
        </w:rPr>
        <w:t xml:space="preserve">SOLOMON, M. R.  </w:t>
      </w:r>
      <w:r w:rsidRPr="00BA2E3E">
        <w:rPr>
          <w:rFonts w:ascii="Times New Roman" w:hAnsi="Times New Roman" w:cs="Times New Roman"/>
          <w:i/>
          <w:sz w:val="24"/>
          <w:szCs w:val="24"/>
        </w:rPr>
        <w:t>O comportamento do consumidor:</w:t>
      </w:r>
      <w:r w:rsidRPr="00BA2E3E">
        <w:rPr>
          <w:rFonts w:ascii="Times New Roman" w:hAnsi="Times New Roman" w:cs="Times New Roman"/>
          <w:sz w:val="24"/>
          <w:szCs w:val="24"/>
        </w:rPr>
        <w:t xml:space="preserve"> comprando, possuindo e sendo. 5 ed. Tradução Lene Belon Ribeiro. São Paulo: Bookman, 2002.</w:t>
      </w:r>
    </w:p>
    <w:p w:rsidR="00247A1F" w:rsidRPr="00BA2E3E" w:rsidRDefault="00247A1F" w:rsidP="00F72F01">
      <w:pPr>
        <w:tabs>
          <w:tab w:val="left" w:pos="4500"/>
        </w:tabs>
        <w:spacing w:after="120" w:line="240" w:lineRule="auto"/>
        <w:jc w:val="both"/>
        <w:rPr>
          <w:rFonts w:ascii="Times New Roman" w:hAnsi="Times New Roman" w:cs="Times New Roman"/>
          <w:color w:val="00B050"/>
          <w:sz w:val="24"/>
          <w:szCs w:val="24"/>
          <w:lang w:val="en-US"/>
        </w:rPr>
      </w:pPr>
      <w:r w:rsidRPr="00BA2E3E">
        <w:rPr>
          <w:rFonts w:ascii="Times New Roman" w:hAnsi="Times New Roman" w:cs="Times New Roman"/>
          <w:sz w:val="24"/>
          <w:szCs w:val="24"/>
        </w:rPr>
        <w:t xml:space="preserve">SOLOMON, M. R. (2008). </w:t>
      </w:r>
      <w:r w:rsidRPr="00BA2E3E">
        <w:rPr>
          <w:rFonts w:ascii="Times New Roman" w:hAnsi="Times New Roman" w:cs="Times New Roman"/>
          <w:i/>
          <w:sz w:val="24"/>
          <w:szCs w:val="24"/>
        </w:rPr>
        <w:t>O comportamento do consumidor</w:t>
      </w:r>
      <w:r w:rsidRPr="00BA2E3E">
        <w:rPr>
          <w:rFonts w:ascii="Times New Roman" w:hAnsi="Times New Roman" w:cs="Times New Roman"/>
          <w:sz w:val="24"/>
          <w:szCs w:val="24"/>
        </w:rPr>
        <w:t xml:space="preserve">: comprando, possuindo e sendo. </w:t>
      </w:r>
      <w:r w:rsidRPr="00BA2E3E">
        <w:rPr>
          <w:rFonts w:ascii="Times New Roman" w:hAnsi="Times New Roman" w:cs="Times New Roman"/>
          <w:sz w:val="24"/>
          <w:szCs w:val="24"/>
          <w:lang w:val="en-US"/>
        </w:rPr>
        <w:t>7. ed. Porto Alegre: Bookman</w:t>
      </w:r>
      <w:r w:rsidRPr="00BA2E3E">
        <w:rPr>
          <w:rFonts w:ascii="Times New Roman" w:hAnsi="Times New Roman" w:cs="Times New Roman"/>
          <w:color w:val="00B050"/>
          <w:sz w:val="24"/>
          <w:szCs w:val="24"/>
          <w:lang w:val="en-US"/>
        </w:rPr>
        <w:t>.</w:t>
      </w:r>
    </w:p>
    <w:p w:rsidR="00247A1F" w:rsidRPr="00BA2E3E" w:rsidRDefault="00247A1F" w:rsidP="00F72F01">
      <w:pPr>
        <w:pStyle w:val="NormalWeb"/>
        <w:spacing w:before="0" w:beforeAutospacing="0" w:after="120" w:afterAutospacing="0"/>
        <w:jc w:val="both"/>
      </w:pPr>
      <w:r w:rsidRPr="00BA2E3E">
        <w:rPr>
          <w:lang w:val="en-US"/>
        </w:rPr>
        <w:t xml:space="preserve">TAVARES, M. C. </w:t>
      </w:r>
      <w:r w:rsidRPr="00BA2E3E">
        <w:rPr>
          <w:i/>
        </w:rPr>
        <w:t>A força das marcas</w:t>
      </w:r>
      <w:r w:rsidRPr="00BA2E3E">
        <w:t>: como construir e manter marcas fortes. São Paulo: Editora Abra, 1998.</w:t>
      </w:r>
    </w:p>
    <w:p w:rsidR="00247A1F" w:rsidRPr="00BA2E3E" w:rsidRDefault="00247A1F" w:rsidP="00F72F01">
      <w:pPr>
        <w:pStyle w:val="NormalWeb"/>
        <w:spacing w:before="0" w:beforeAutospacing="0" w:after="120" w:afterAutospacing="0"/>
        <w:jc w:val="both"/>
      </w:pPr>
      <w:r w:rsidRPr="00BA2E3E">
        <w:t xml:space="preserve">THOMPSON, E. P. </w:t>
      </w:r>
      <w:r w:rsidRPr="00BA2E3E">
        <w:rPr>
          <w:i/>
        </w:rPr>
        <w:t>The poverty of theory and other essays.</w:t>
      </w:r>
      <w:r w:rsidRPr="00BA2E3E">
        <w:t xml:space="preserve"> London: Merlin, 1978.</w:t>
      </w:r>
    </w:p>
    <w:p w:rsidR="00247A1F" w:rsidRPr="00BA2E3E" w:rsidRDefault="00247A1F" w:rsidP="00F72F01">
      <w:pPr>
        <w:shd w:val="clear" w:color="auto" w:fill="FFFFFF"/>
        <w:spacing w:after="120" w:line="240" w:lineRule="auto"/>
        <w:jc w:val="both"/>
        <w:rPr>
          <w:rFonts w:ascii="Times New Roman" w:eastAsia="Times New Roman" w:hAnsi="Times New Roman" w:cs="Times New Roman"/>
          <w:sz w:val="24"/>
          <w:szCs w:val="24"/>
          <w:lang w:eastAsia="pt-BR"/>
        </w:rPr>
      </w:pPr>
      <w:r w:rsidRPr="00BA2E3E">
        <w:rPr>
          <w:rFonts w:ascii="Times New Roman" w:eastAsia="Times New Roman" w:hAnsi="Times New Roman" w:cs="Times New Roman"/>
          <w:bCs/>
          <w:sz w:val="24"/>
          <w:szCs w:val="24"/>
          <w:lang w:eastAsia="pt-BR"/>
        </w:rPr>
        <w:t xml:space="preserve">TOALDO,  A. M. M. e LUCE, F. B. Estratégia de marketing: contribuições para a teoria em marketing , </w:t>
      </w:r>
      <w:r w:rsidRPr="00BA2E3E">
        <w:rPr>
          <w:rFonts w:ascii="Times New Roman" w:eastAsia="Times New Roman" w:hAnsi="Times New Roman" w:cs="Times New Roman"/>
          <w:bCs/>
          <w:i/>
          <w:sz w:val="24"/>
          <w:szCs w:val="24"/>
          <w:lang w:eastAsia="pt-BR"/>
        </w:rPr>
        <w:t>Revista de Administração de Empresa</w:t>
      </w:r>
      <w:r w:rsidRPr="00BA2E3E">
        <w:rPr>
          <w:rFonts w:ascii="Times New Roman" w:eastAsia="Times New Roman" w:hAnsi="Times New Roman" w:cs="Times New Roman"/>
          <w:bCs/>
          <w:sz w:val="24"/>
          <w:szCs w:val="24"/>
          <w:lang w:eastAsia="pt-BR"/>
        </w:rPr>
        <w:t>. v.46 n.4 São Paulo Oct./Dec. 2006.</w:t>
      </w:r>
      <w:r w:rsidRPr="00BA2E3E">
        <w:rPr>
          <w:rFonts w:ascii="Times New Roman" w:eastAsia="Times New Roman" w:hAnsi="Times New Roman" w:cs="Times New Roman"/>
          <w:sz w:val="24"/>
          <w:szCs w:val="24"/>
          <w:lang w:eastAsia="pt-BR"/>
        </w:rPr>
        <w:t>        </w:t>
      </w:r>
    </w:p>
    <w:p w:rsidR="00247A1F" w:rsidRPr="00660DB5" w:rsidRDefault="00247A1F" w:rsidP="00F72F01">
      <w:pPr>
        <w:spacing w:after="120" w:line="240" w:lineRule="auto"/>
        <w:jc w:val="both"/>
        <w:rPr>
          <w:rFonts w:ascii="Arial" w:hAnsi="Arial" w:cs="Arial"/>
          <w:sz w:val="20"/>
          <w:szCs w:val="20"/>
        </w:rPr>
      </w:pPr>
    </w:p>
    <w:p w:rsidR="00247A1F" w:rsidRPr="007A7AB6" w:rsidRDefault="00247A1F" w:rsidP="00247A1F">
      <w:pPr>
        <w:spacing w:after="120" w:line="240" w:lineRule="auto"/>
        <w:rPr>
          <w:rFonts w:ascii="Arial" w:eastAsia="Times New Roman" w:hAnsi="Arial" w:cs="Arial"/>
          <w:sz w:val="20"/>
          <w:szCs w:val="20"/>
          <w:lang w:eastAsia="pt-BR"/>
        </w:rPr>
      </w:pPr>
    </w:p>
    <w:p w:rsidR="00247A1F" w:rsidRPr="00EE777A" w:rsidRDefault="00247A1F" w:rsidP="00247A1F"/>
    <w:p w:rsidR="00247A1F" w:rsidRPr="00247A1F" w:rsidRDefault="00247A1F" w:rsidP="00A671B2">
      <w:pPr>
        <w:spacing w:line="240" w:lineRule="auto"/>
        <w:rPr>
          <w:rFonts w:ascii="Arial" w:hAnsi="Arial" w:cs="Arial"/>
          <w:sz w:val="24"/>
          <w:szCs w:val="24"/>
        </w:rPr>
      </w:pPr>
    </w:p>
    <w:sectPr w:rsidR="00247A1F" w:rsidRPr="00247A1F" w:rsidSect="00F72F0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F2A" w:rsidRDefault="00077F2A" w:rsidP="00F067F7">
      <w:pPr>
        <w:spacing w:after="0" w:line="240" w:lineRule="auto"/>
      </w:pPr>
      <w:r>
        <w:separator/>
      </w:r>
    </w:p>
  </w:endnote>
  <w:endnote w:type="continuationSeparator" w:id="1">
    <w:p w:rsidR="00077F2A" w:rsidRDefault="00077F2A" w:rsidP="00F06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F2A" w:rsidRDefault="00077F2A" w:rsidP="00F067F7">
      <w:pPr>
        <w:spacing w:after="0" w:line="240" w:lineRule="auto"/>
      </w:pPr>
      <w:r>
        <w:separator/>
      </w:r>
    </w:p>
  </w:footnote>
  <w:footnote w:type="continuationSeparator" w:id="1">
    <w:p w:rsidR="00077F2A" w:rsidRDefault="00077F2A" w:rsidP="00F067F7">
      <w:pPr>
        <w:spacing w:after="0" w:line="240" w:lineRule="auto"/>
      </w:pPr>
      <w:r>
        <w:continuationSeparator/>
      </w:r>
    </w:p>
  </w:footnote>
  <w:footnote w:id="2">
    <w:p w:rsidR="00A90BEE" w:rsidRPr="00E10C56" w:rsidRDefault="00A90BEE">
      <w:pPr>
        <w:pStyle w:val="Textodenotaderodap"/>
        <w:rPr>
          <w:rFonts w:ascii="Times New Roman" w:hAnsi="Times New Roman" w:cs="Times New Roman"/>
          <w:sz w:val="16"/>
          <w:szCs w:val="16"/>
        </w:rPr>
      </w:pPr>
      <w:r w:rsidRPr="00E10C56">
        <w:rPr>
          <w:rStyle w:val="Refdenotaderodap"/>
          <w:rFonts w:ascii="Times New Roman" w:hAnsi="Times New Roman" w:cs="Times New Roman"/>
          <w:sz w:val="16"/>
          <w:szCs w:val="16"/>
        </w:rPr>
        <w:footnoteRef/>
      </w:r>
      <w:r w:rsidRPr="00E10C56">
        <w:rPr>
          <w:rFonts w:ascii="Times New Roman" w:hAnsi="Times New Roman" w:cs="Times New Roman"/>
          <w:sz w:val="16"/>
          <w:szCs w:val="16"/>
        </w:rPr>
        <w:t xml:space="preserve"> Trata-se das avaliações.</w:t>
      </w:r>
    </w:p>
  </w:footnote>
  <w:footnote w:id="3">
    <w:p w:rsidR="00A90BEE" w:rsidRPr="00E10C56" w:rsidRDefault="00A90BEE">
      <w:pPr>
        <w:pStyle w:val="Textodenotaderodap"/>
        <w:rPr>
          <w:rFonts w:ascii="Times New Roman" w:hAnsi="Times New Roman" w:cs="Times New Roman"/>
          <w:sz w:val="16"/>
          <w:szCs w:val="16"/>
        </w:rPr>
      </w:pPr>
      <w:r w:rsidRPr="00E10C56">
        <w:rPr>
          <w:rStyle w:val="Refdenotaderodap"/>
          <w:rFonts w:ascii="Times New Roman" w:hAnsi="Times New Roman" w:cs="Times New Roman"/>
          <w:sz w:val="16"/>
          <w:szCs w:val="16"/>
        </w:rPr>
        <w:footnoteRef/>
      </w:r>
      <w:r w:rsidRPr="00E10C56">
        <w:rPr>
          <w:rFonts w:ascii="Times New Roman" w:hAnsi="Times New Roman" w:cs="Times New Roman"/>
          <w:sz w:val="16"/>
          <w:szCs w:val="16"/>
        </w:rPr>
        <w:t xml:space="preserve"> Dar o </w:t>
      </w:r>
      <w:r w:rsidRPr="00E10C56">
        <w:rPr>
          <w:rFonts w:ascii="Times New Roman" w:hAnsi="Times New Roman" w:cs="Times New Roman"/>
          <w:i/>
          <w:sz w:val="16"/>
          <w:szCs w:val="16"/>
        </w:rPr>
        <w:t>start.</w:t>
      </w:r>
    </w:p>
  </w:footnote>
  <w:footnote w:id="4">
    <w:p w:rsidR="00A90BEE" w:rsidRPr="00E10C56" w:rsidRDefault="00A90BEE">
      <w:pPr>
        <w:pStyle w:val="Textodenotaderodap"/>
        <w:rPr>
          <w:rFonts w:ascii="Times New Roman" w:hAnsi="Times New Roman" w:cs="Times New Roman"/>
          <w:sz w:val="16"/>
          <w:szCs w:val="16"/>
        </w:rPr>
      </w:pPr>
      <w:r w:rsidRPr="00E10C56">
        <w:rPr>
          <w:rStyle w:val="Refdenotaderodap"/>
          <w:rFonts w:ascii="Times New Roman" w:hAnsi="Times New Roman" w:cs="Times New Roman"/>
          <w:sz w:val="16"/>
          <w:szCs w:val="16"/>
        </w:rPr>
        <w:footnoteRef/>
      </w:r>
      <w:r w:rsidRPr="00E10C56">
        <w:rPr>
          <w:rFonts w:ascii="Times New Roman" w:hAnsi="Times New Roman" w:cs="Times New Roman"/>
          <w:sz w:val="16"/>
          <w:szCs w:val="16"/>
        </w:rPr>
        <w:t xml:space="preserve"> Justificar moralmente é algo do tipo, “eu trabalho logo mereço isso” ou “há tempos não compro nada para mim”.</w:t>
      </w:r>
    </w:p>
  </w:footnote>
  <w:footnote w:id="5">
    <w:p w:rsidR="00A90BEE" w:rsidRPr="00E10C56" w:rsidRDefault="00A90BEE">
      <w:pPr>
        <w:pStyle w:val="Textodenotaderodap"/>
        <w:rPr>
          <w:rFonts w:ascii="Times New Roman" w:hAnsi="Times New Roman" w:cs="Times New Roman"/>
          <w:sz w:val="16"/>
          <w:szCs w:val="16"/>
        </w:rPr>
      </w:pPr>
      <w:r w:rsidRPr="00E10C56">
        <w:rPr>
          <w:rStyle w:val="Refdenotaderodap"/>
          <w:rFonts w:ascii="Times New Roman" w:hAnsi="Times New Roman" w:cs="Times New Roman"/>
          <w:sz w:val="16"/>
          <w:szCs w:val="16"/>
        </w:rPr>
        <w:footnoteRef/>
      </w:r>
      <w:r w:rsidRPr="00E10C56">
        <w:rPr>
          <w:rFonts w:ascii="Times New Roman" w:hAnsi="Times New Roman" w:cs="Times New Roman"/>
          <w:sz w:val="16"/>
          <w:szCs w:val="16"/>
        </w:rPr>
        <w:t xml:space="preserve"> Por exemplo, os supérfluos são sempre considerados ‘ilícitos’.</w:t>
      </w:r>
    </w:p>
  </w:footnote>
  <w:footnote w:id="6">
    <w:p w:rsidR="004B3E9E" w:rsidRPr="00E10C56" w:rsidRDefault="004B3E9E">
      <w:pPr>
        <w:pStyle w:val="Textodenotaderodap"/>
        <w:rPr>
          <w:rFonts w:ascii="Times New Roman" w:hAnsi="Times New Roman" w:cs="Times New Roman"/>
          <w:sz w:val="16"/>
          <w:szCs w:val="16"/>
        </w:rPr>
      </w:pPr>
      <w:r w:rsidRPr="00E10C56">
        <w:rPr>
          <w:rStyle w:val="Refdenotaderodap"/>
          <w:rFonts w:ascii="Times New Roman" w:hAnsi="Times New Roman" w:cs="Times New Roman"/>
          <w:sz w:val="16"/>
          <w:szCs w:val="16"/>
        </w:rPr>
        <w:footnoteRef/>
      </w:r>
      <w:r w:rsidRPr="00E10C56">
        <w:rPr>
          <w:rFonts w:ascii="Times New Roman" w:hAnsi="Times New Roman" w:cs="Times New Roman"/>
          <w:sz w:val="16"/>
          <w:szCs w:val="16"/>
        </w:rPr>
        <w:t xml:space="preserve"> Grifo nosso.</w:t>
      </w:r>
    </w:p>
  </w:footnote>
  <w:footnote w:id="7">
    <w:p w:rsidR="00A90BEE" w:rsidRPr="00E10C56" w:rsidRDefault="00A90BEE">
      <w:pPr>
        <w:pStyle w:val="Textodenotaderodap"/>
        <w:rPr>
          <w:rFonts w:ascii="Times New Roman" w:hAnsi="Times New Roman" w:cs="Times New Roman"/>
          <w:sz w:val="16"/>
          <w:szCs w:val="16"/>
        </w:rPr>
      </w:pPr>
      <w:r w:rsidRPr="00E10C56">
        <w:rPr>
          <w:rStyle w:val="Refdenotaderodap"/>
          <w:rFonts w:ascii="Times New Roman" w:hAnsi="Times New Roman" w:cs="Times New Roman"/>
          <w:sz w:val="16"/>
          <w:szCs w:val="16"/>
        </w:rPr>
        <w:footnoteRef/>
      </w:r>
      <w:r w:rsidRPr="00E10C56">
        <w:rPr>
          <w:rFonts w:ascii="Times New Roman" w:hAnsi="Times New Roman" w:cs="Times New Roman"/>
          <w:sz w:val="16"/>
          <w:szCs w:val="16"/>
        </w:rPr>
        <w:t xml:space="preserve"> A primeira edição deste livro foi publicada em 2002, mas foi reeditada em 2010.</w:t>
      </w:r>
    </w:p>
  </w:footnote>
  <w:footnote w:id="8">
    <w:p w:rsidR="00A90BEE" w:rsidRPr="00E10C56" w:rsidRDefault="00A90BEE" w:rsidP="00F468A4">
      <w:pPr>
        <w:pStyle w:val="Textodenotaderodap"/>
        <w:rPr>
          <w:rFonts w:ascii="Times New Roman" w:hAnsi="Times New Roman" w:cs="Times New Roman"/>
          <w:sz w:val="16"/>
          <w:szCs w:val="16"/>
        </w:rPr>
      </w:pPr>
      <w:r w:rsidRPr="00E10C56">
        <w:rPr>
          <w:rStyle w:val="Refdenotaderodap"/>
          <w:rFonts w:ascii="Times New Roman" w:hAnsi="Times New Roman" w:cs="Times New Roman"/>
          <w:sz w:val="16"/>
          <w:szCs w:val="16"/>
        </w:rPr>
        <w:footnoteRef/>
      </w:r>
      <w:r w:rsidRPr="00E10C56">
        <w:rPr>
          <w:rFonts w:ascii="Times New Roman" w:hAnsi="Times New Roman" w:cs="Times New Roman"/>
          <w:sz w:val="16"/>
          <w:szCs w:val="16"/>
        </w:rPr>
        <w:t xml:space="preserve"> Existe uma vasta bibliografia sobre esse grupo no Brasil, enfatizando que eles formam uma minoria discriminada e excluída.</w:t>
      </w:r>
    </w:p>
  </w:footnote>
  <w:footnote w:id="9">
    <w:p w:rsidR="00A90BEE" w:rsidRPr="00E10C56" w:rsidRDefault="00A90BEE" w:rsidP="00F468A4">
      <w:pPr>
        <w:pStyle w:val="Textodenotaderodap"/>
        <w:rPr>
          <w:rFonts w:ascii="Times New Roman" w:hAnsi="Times New Roman" w:cs="Times New Roman"/>
          <w:sz w:val="16"/>
          <w:szCs w:val="16"/>
        </w:rPr>
      </w:pPr>
      <w:r w:rsidRPr="00E10C56">
        <w:rPr>
          <w:rStyle w:val="Refdenotaderodap"/>
          <w:rFonts w:ascii="Times New Roman" w:hAnsi="Times New Roman" w:cs="Times New Roman"/>
          <w:sz w:val="16"/>
          <w:szCs w:val="16"/>
        </w:rPr>
        <w:footnoteRef/>
      </w:r>
      <w:r w:rsidRPr="00E10C56">
        <w:rPr>
          <w:rFonts w:ascii="Times New Roman" w:hAnsi="Times New Roman" w:cs="Times New Roman"/>
          <w:sz w:val="16"/>
          <w:szCs w:val="16"/>
        </w:rPr>
        <w:t xml:space="preserve"> Segundo o IBGE (2000) mais de 25% da classe média brasileira são compostos de não-brancos.</w:t>
      </w:r>
    </w:p>
  </w:footnote>
  <w:footnote w:id="10">
    <w:p w:rsidR="00A90BEE" w:rsidRPr="00E10C56" w:rsidRDefault="00A90BEE">
      <w:pPr>
        <w:pStyle w:val="Textodenotaderodap"/>
        <w:rPr>
          <w:rFonts w:ascii="Times New Roman" w:hAnsi="Times New Roman" w:cs="Times New Roman"/>
          <w:sz w:val="16"/>
          <w:szCs w:val="16"/>
        </w:rPr>
      </w:pPr>
      <w:r w:rsidRPr="00E10C56">
        <w:rPr>
          <w:rStyle w:val="Refdenotaderodap"/>
          <w:rFonts w:ascii="Times New Roman" w:hAnsi="Times New Roman" w:cs="Times New Roman"/>
          <w:sz w:val="16"/>
          <w:szCs w:val="16"/>
        </w:rPr>
        <w:footnoteRef/>
      </w:r>
      <w:r w:rsidRPr="00E10C56">
        <w:rPr>
          <w:rFonts w:ascii="Times New Roman" w:hAnsi="Times New Roman" w:cs="Times New Roman"/>
          <w:sz w:val="16"/>
          <w:szCs w:val="16"/>
        </w:rPr>
        <w:t xml:space="preserve"> Os grifos são nossos.</w:t>
      </w:r>
    </w:p>
  </w:footnote>
  <w:footnote w:id="11">
    <w:p w:rsidR="00A90BEE" w:rsidRPr="00E10C56" w:rsidRDefault="00A90BEE">
      <w:pPr>
        <w:pStyle w:val="Textodenotaderodap"/>
        <w:rPr>
          <w:rFonts w:ascii="Times New Roman" w:hAnsi="Times New Roman" w:cs="Times New Roman"/>
          <w:sz w:val="16"/>
          <w:szCs w:val="16"/>
        </w:rPr>
      </w:pPr>
      <w:r w:rsidRPr="00E10C56">
        <w:rPr>
          <w:rStyle w:val="Refdenotaderodap"/>
          <w:rFonts w:ascii="Times New Roman" w:hAnsi="Times New Roman" w:cs="Times New Roman"/>
          <w:sz w:val="16"/>
          <w:szCs w:val="16"/>
        </w:rPr>
        <w:footnoteRef/>
      </w:r>
      <w:r w:rsidRPr="00E10C56">
        <w:rPr>
          <w:rFonts w:ascii="Times New Roman" w:hAnsi="Times New Roman" w:cs="Times New Roman"/>
          <w:sz w:val="16"/>
          <w:szCs w:val="16"/>
        </w:rPr>
        <w:t xml:space="preserve">  Nome da marca.</w:t>
      </w:r>
    </w:p>
  </w:footnote>
  <w:footnote w:id="12">
    <w:p w:rsidR="00A90BEE" w:rsidRPr="00E10C56" w:rsidRDefault="00A90BEE">
      <w:pPr>
        <w:pStyle w:val="Textodenotaderodap"/>
        <w:rPr>
          <w:rFonts w:ascii="Times New Roman" w:hAnsi="Times New Roman" w:cs="Times New Roman"/>
          <w:sz w:val="16"/>
          <w:szCs w:val="16"/>
        </w:rPr>
      </w:pPr>
      <w:r w:rsidRPr="00E10C56">
        <w:rPr>
          <w:rStyle w:val="Refdenotaderodap"/>
          <w:rFonts w:ascii="Times New Roman" w:hAnsi="Times New Roman" w:cs="Times New Roman"/>
          <w:sz w:val="16"/>
          <w:szCs w:val="16"/>
        </w:rPr>
        <w:footnoteRef/>
      </w:r>
      <w:r w:rsidRPr="00E10C56">
        <w:rPr>
          <w:rFonts w:ascii="Times New Roman" w:hAnsi="Times New Roman" w:cs="Times New Roman"/>
          <w:sz w:val="16"/>
          <w:szCs w:val="16"/>
        </w:rPr>
        <w:t xml:space="preserve">  As consideradas </w:t>
      </w:r>
      <w:r w:rsidRPr="00E10C56">
        <w:rPr>
          <w:rFonts w:ascii="Times New Roman" w:hAnsi="Times New Roman" w:cs="Times New Roman"/>
          <w:i/>
          <w:sz w:val="16"/>
          <w:szCs w:val="16"/>
        </w:rPr>
        <w:t>hard</w:t>
      </w:r>
      <w:r w:rsidRPr="00E10C56">
        <w:rPr>
          <w:rFonts w:ascii="Times New Roman" w:hAnsi="Times New Roman" w:cs="Times New Roman"/>
          <w:sz w:val="16"/>
          <w:szCs w:val="16"/>
        </w:rPr>
        <w:t>.</w:t>
      </w:r>
    </w:p>
  </w:footnote>
  <w:footnote w:id="13">
    <w:p w:rsidR="00A90BEE" w:rsidRPr="00E10C56" w:rsidRDefault="00A90BEE">
      <w:pPr>
        <w:pStyle w:val="Textodenotaderodap"/>
        <w:rPr>
          <w:rFonts w:ascii="Times New Roman" w:hAnsi="Times New Roman" w:cs="Times New Roman"/>
          <w:sz w:val="16"/>
          <w:szCs w:val="16"/>
        </w:rPr>
      </w:pPr>
      <w:r w:rsidRPr="00E10C56">
        <w:rPr>
          <w:rStyle w:val="Refdenotaderodap"/>
          <w:rFonts w:ascii="Times New Roman" w:hAnsi="Times New Roman" w:cs="Times New Roman"/>
          <w:sz w:val="16"/>
          <w:szCs w:val="16"/>
        </w:rPr>
        <w:footnoteRef/>
      </w:r>
      <w:r w:rsidRPr="00E10C56">
        <w:rPr>
          <w:rFonts w:ascii="Times New Roman" w:hAnsi="Times New Roman" w:cs="Times New Roman"/>
          <w:sz w:val="16"/>
          <w:szCs w:val="16"/>
        </w:rPr>
        <w:t xml:space="preserve">  As tidas como </w:t>
      </w:r>
      <w:r w:rsidRPr="00E10C56">
        <w:rPr>
          <w:rFonts w:ascii="Times New Roman" w:hAnsi="Times New Roman" w:cs="Times New Roman"/>
          <w:i/>
          <w:sz w:val="16"/>
          <w:szCs w:val="16"/>
        </w:rPr>
        <w:t>soft</w:t>
      </w:r>
      <w:r w:rsidRPr="00E10C56">
        <w:rPr>
          <w:rFonts w:ascii="Times New Roman" w:hAnsi="Times New Roman" w:cs="Times New Roman"/>
          <w:sz w:val="16"/>
          <w:szCs w:val="16"/>
        </w:rPr>
        <w:t>.</w:t>
      </w:r>
    </w:p>
  </w:footnote>
  <w:footnote w:id="14">
    <w:p w:rsidR="00A90BEE" w:rsidRPr="00E10C56" w:rsidRDefault="00A90BEE">
      <w:pPr>
        <w:pStyle w:val="Textodenotaderodap"/>
        <w:rPr>
          <w:rFonts w:ascii="Times New Roman" w:hAnsi="Times New Roman" w:cs="Times New Roman"/>
          <w:sz w:val="16"/>
          <w:szCs w:val="16"/>
        </w:rPr>
      </w:pPr>
      <w:r w:rsidRPr="00E10C56">
        <w:rPr>
          <w:rStyle w:val="Refdenotaderodap"/>
          <w:rFonts w:ascii="Times New Roman" w:hAnsi="Times New Roman" w:cs="Times New Roman"/>
          <w:sz w:val="16"/>
          <w:szCs w:val="16"/>
        </w:rPr>
        <w:footnoteRef/>
      </w:r>
      <w:r w:rsidRPr="00E10C56">
        <w:rPr>
          <w:rFonts w:ascii="Times New Roman" w:hAnsi="Times New Roman" w:cs="Times New Roman"/>
          <w:sz w:val="16"/>
          <w:szCs w:val="16"/>
        </w:rPr>
        <w:t xml:space="preserve">  O sujeito a que se refere o autor é o consumidor.</w:t>
      </w:r>
    </w:p>
  </w:footnote>
  <w:footnote w:id="15">
    <w:p w:rsidR="00A90BEE" w:rsidRPr="00E10C56" w:rsidRDefault="00A90BEE" w:rsidP="003A1E9B">
      <w:pPr>
        <w:pStyle w:val="Textodenotaderodap"/>
        <w:rPr>
          <w:rFonts w:ascii="Times New Roman" w:hAnsi="Times New Roman" w:cs="Times New Roman"/>
          <w:sz w:val="16"/>
          <w:szCs w:val="16"/>
        </w:rPr>
      </w:pPr>
      <w:r w:rsidRPr="005159E4">
        <w:rPr>
          <w:rStyle w:val="Refdenotaderodap"/>
          <w:rFonts w:ascii="Arial" w:hAnsi="Arial" w:cs="Arial"/>
          <w:sz w:val="16"/>
          <w:szCs w:val="16"/>
        </w:rPr>
        <w:footnoteRef/>
      </w:r>
      <w:r w:rsidRPr="00E10C56">
        <w:rPr>
          <w:rFonts w:ascii="Times New Roman" w:eastAsia="Arial Unicode MS" w:hAnsi="Times New Roman" w:cs="Times New Roman"/>
          <w:color w:val="000000"/>
          <w:sz w:val="16"/>
          <w:szCs w:val="16"/>
        </w:rPr>
        <w:t xml:space="preserve">Expressão dada ao método qualitativo abordado pela </w:t>
      </w:r>
      <w:r w:rsidRPr="00E10C56">
        <w:rPr>
          <w:rFonts w:ascii="Times New Roman" w:eastAsia="Arial Unicode MS" w:hAnsi="Times New Roman" w:cs="Times New Roman"/>
          <w:i/>
          <w:color w:val="000000"/>
          <w:sz w:val="16"/>
          <w:szCs w:val="16"/>
        </w:rPr>
        <w:t>brand ethinography</w:t>
      </w:r>
      <w:r w:rsidRPr="00E10C56">
        <w:rPr>
          <w:rFonts w:ascii="Times New Roman" w:eastAsia="Arial Unicode MS" w:hAnsi="Times New Roman" w:cs="Times New Roman"/>
          <w:color w:val="000000"/>
          <w:sz w:val="16"/>
          <w:szCs w:val="16"/>
        </w:rPr>
        <w:t xml:space="preserve">, onde tem a insubstituível virtude de compreender consumidores na sua totalidade e os </w:t>
      </w:r>
      <w:r w:rsidRPr="00E10C56">
        <w:rPr>
          <w:rFonts w:ascii="Times New Roman" w:eastAsia="Arial Unicode MS" w:hAnsi="Times New Roman" w:cs="Times New Roman"/>
          <w:i/>
          <w:color w:val="000000"/>
          <w:sz w:val="16"/>
          <w:szCs w:val="16"/>
        </w:rPr>
        <w:t>drivers</w:t>
      </w:r>
      <w:r w:rsidRPr="00E10C56">
        <w:rPr>
          <w:rFonts w:ascii="Times New Roman" w:eastAsia="Arial Unicode MS" w:hAnsi="Times New Roman" w:cs="Times New Roman"/>
          <w:color w:val="000000"/>
          <w:sz w:val="16"/>
          <w:szCs w:val="16"/>
        </w:rPr>
        <w:t xml:space="preserve"> que sustentam a sua relação com as marcas. Acreditasse que quanto mais próximo do </w:t>
      </w:r>
      <w:r w:rsidRPr="00E10C56">
        <w:rPr>
          <w:rFonts w:ascii="Times New Roman" w:eastAsia="Arial Unicode MS" w:hAnsi="Times New Roman" w:cs="Times New Roman"/>
          <w:b/>
          <w:bCs/>
          <w:color w:val="000000"/>
          <w:sz w:val="16"/>
          <w:szCs w:val="16"/>
        </w:rPr>
        <w:t xml:space="preserve">habitat </w:t>
      </w:r>
      <w:r w:rsidRPr="00E10C56">
        <w:rPr>
          <w:rFonts w:ascii="Times New Roman" w:eastAsia="Arial Unicode MS" w:hAnsi="Times New Roman" w:cs="Times New Roman"/>
          <w:color w:val="000000"/>
          <w:sz w:val="16"/>
          <w:szCs w:val="16"/>
        </w:rPr>
        <w:t>do consumidor estivermos, mais chances teremos de compreender a relação dele com outras pessoas (a família, por exemplo) ou com as coisas que o cercam (as marcas dos produtos, por exemplo).</w:t>
      </w:r>
    </w:p>
  </w:footnote>
  <w:footnote w:id="16">
    <w:p w:rsidR="00A90BEE" w:rsidRPr="00E10C56" w:rsidRDefault="00A90BEE">
      <w:pPr>
        <w:pStyle w:val="Textodenotaderodap"/>
        <w:rPr>
          <w:rFonts w:ascii="Times New Roman" w:hAnsi="Times New Roman" w:cs="Times New Roman"/>
          <w:sz w:val="16"/>
          <w:szCs w:val="16"/>
        </w:rPr>
      </w:pPr>
      <w:r w:rsidRPr="00E10C56">
        <w:rPr>
          <w:rStyle w:val="Refdenotaderodap"/>
          <w:rFonts w:ascii="Times New Roman" w:hAnsi="Times New Roman" w:cs="Times New Roman"/>
          <w:sz w:val="16"/>
          <w:szCs w:val="16"/>
        </w:rPr>
        <w:footnoteRef/>
      </w:r>
      <w:r w:rsidRPr="00E10C56">
        <w:rPr>
          <w:rFonts w:ascii="Times New Roman" w:hAnsi="Times New Roman" w:cs="Times New Roman"/>
          <w:sz w:val="16"/>
          <w:szCs w:val="16"/>
        </w:rPr>
        <w:t xml:space="preserve"> Em especial os economistas.</w:t>
      </w:r>
    </w:p>
  </w:footnote>
  <w:footnote w:id="17">
    <w:p w:rsidR="00864287" w:rsidRPr="00E10C56" w:rsidRDefault="00864287">
      <w:pPr>
        <w:pStyle w:val="Textodenotaderodap"/>
        <w:rPr>
          <w:rFonts w:ascii="Times New Roman" w:hAnsi="Times New Roman" w:cs="Times New Roman"/>
          <w:sz w:val="16"/>
          <w:szCs w:val="16"/>
        </w:rPr>
      </w:pPr>
      <w:r w:rsidRPr="00E10C56">
        <w:rPr>
          <w:rStyle w:val="Refdenotaderodap"/>
          <w:rFonts w:ascii="Times New Roman" w:hAnsi="Times New Roman" w:cs="Times New Roman"/>
          <w:sz w:val="16"/>
          <w:szCs w:val="16"/>
        </w:rPr>
        <w:footnoteRef/>
      </w:r>
      <w:r w:rsidRPr="00E10C56">
        <w:rPr>
          <w:rFonts w:ascii="Times New Roman" w:hAnsi="Times New Roman" w:cs="Times New Roman"/>
          <w:sz w:val="16"/>
          <w:szCs w:val="16"/>
        </w:rPr>
        <w:t xml:space="preserve"> Aquelas que cada indivíduo traz consigo.</w:t>
      </w:r>
    </w:p>
  </w:footnote>
  <w:footnote w:id="18">
    <w:p w:rsidR="00A90BEE" w:rsidRPr="00E10C56" w:rsidRDefault="00A90BEE" w:rsidP="00844589">
      <w:pPr>
        <w:pStyle w:val="Textodenotaderodap"/>
        <w:rPr>
          <w:rFonts w:ascii="Times New Roman" w:hAnsi="Times New Roman" w:cs="Times New Roman"/>
          <w:sz w:val="16"/>
          <w:szCs w:val="16"/>
        </w:rPr>
      </w:pPr>
      <w:r w:rsidRPr="00E10C56">
        <w:rPr>
          <w:rStyle w:val="Refdenotaderodap"/>
          <w:rFonts w:ascii="Times New Roman" w:hAnsi="Times New Roman" w:cs="Times New Roman"/>
          <w:sz w:val="16"/>
          <w:szCs w:val="16"/>
        </w:rPr>
        <w:footnoteRef/>
      </w:r>
      <w:r w:rsidRPr="00E10C56">
        <w:rPr>
          <w:rFonts w:ascii="Times New Roman" w:hAnsi="Times New Roman" w:cs="Times New Roman"/>
          <w:sz w:val="16"/>
          <w:szCs w:val="16"/>
        </w:rPr>
        <w:t xml:space="preserve"> Tais como cultura e meio social.</w:t>
      </w:r>
    </w:p>
  </w:footnote>
  <w:footnote w:id="19">
    <w:p w:rsidR="00A90BEE" w:rsidRPr="00F72F01" w:rsidRDefault="00A90BEE">
      <w:pPr>
        <w:pStyle w:val="Textodenotaderodap"/>
        <w:rPr>
          <w:rFonts w:ascii="Times New Roman" w:hAnsi="Times New Roman" w:cs="Times New Roman"/>
          <w:sz w:val="16"/>
          <w:szCs w:val="16"/>
        </w:rPr>
      </w:pPr>
      <w:r w:rsidRPr="00F72F01">
        <w:rPr>
          <w:rStyle w:val="Refdenotaderodap"/>
          <w:rFonts w:ascii="Times New Roman" w:hAnsi="Times New Roman" w:cs="Times New Roman"/>
          <w:sz w:val="16"/>
          <w:szCs w:val="16"/>
        </w:rPr>
        <w:footnoteRef/>
      </w:r>
      <w:r w:rsidRPr="00F72F01">
        <w:rPr>
          <w:rFonts w:ascii="Times New Roman" w:hAnsi="Times New Roman" w:cs="Times New Roman"/>
          <w:sz w:val="16"/>
          <w:szCs w:val="16"/>
        </w:rPr>
        <w:t xml:space="preserve"> O grifo é nosso e é proposital.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503C2A"/>
    <w:multiLevelType w:val="hybridMultilevel"/>
    <w:tmpl w:val="D024B3E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612616A"/>
    <w:multiLevelType w:val="multilevel"/>
    <w:tmpl w:val="D9C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DF7878"/>
    <w:rsid w:val="00004343"/>
    <w:rsid w:val="00010AF3"/>
    <w:rsid w:val="00030185"/>
    <w:rsid w:val="00040D76"/>
    <w:rsid w:val="000523D5"/>
    <w:rsid w:val="00055794"/>
    <w:rsid w:val="00062901"/>
    <w:rsid w:val="00065605"/>
    <w:rsid w:val="00077F2A"/>
    <w:rsid w:val="00091897"/>
    <w:rsid w:val="00096293"/>
    <w:rsid w:val="000A1580"/>
    <w:rsid w:val="000A3BF2"/>
    <w:rsid w:val="000C0442"/>
    <w:rsid w:val="000C4B36"/>
    <w:rsid w:val="000D05B3"/>
    <w:rsid w:val="000D5265"/>
    <w:rsid w:val="000D7594"/>
    <w:rsid w:val="000E53D8"/>
    <w:rsid w:val="000F1096"/>
    <w:rsid w:val="000F18E5"/>
    <w:rsid w:val="000F1963"/>
    <w:rsid w:val="000F3F09"/>
    <w:rsid w:val="000F4DA4"/>
    <w:rsid w:val="0012444A"/>
    <w:rsid w:val="00124C4C"/>
    <w:rsid w:val="001277D4"/>
    <w:rsid w:val="00164701"/>
    <w:rsid w:val="00172919"/>
    <w:rsid w:val="001801C5"/>
    <w:rsid w:val="001822EC"/>
    <w:rsid w:val="00197E65"/>
    <w:rsid w:val="00197FEF"/>
    <w:rsid w:val="001A5A29"/>
    <w:rsid w:val="001B3AB2"/>
    <w:rsid w:val="001B7B1C"/>
    <w:rsid w:val="001C15D0"/>
    <w:rsid w:val="001C6930"/>
    <w:rsid w:val="001D5A7E"/>
    <w:rsid w:val="001E48C3"/>
    <w:rsid w:val="002159B3"/>
    <w:rsid w:val="00221004"/>
    <w:rsid w:val="0022269B"/>
    <w:rsid w:val="00234238"/>
    <w:rsid w:val="00243F42"/>
    <w:rsid w:val="00247A1F"/>
    <w:rsid w:val="00264900"/>
    <w:rsid w:val="00265487"/>
    <w:rsid w:val="00266513"/>
    <w:rsid w:val="002818A9"/>
    <w:rsid w:val="002861AB"/>
    <w:rsid w:val="0028700B"/>
    <w:rsid w:val="002957CC"/>
    <w:rsid w:val="00295A74"/>
    <w:rsid w:val="002A1A28"/>
    <w:rsid w:val="002A46C2"/>
    <w:rsid w:val="002B2FE6"/>
    <w:rsid w:val="002B5614"/>
    <w:rsid w:val="002B7CFE"/>
    <w:rsid w:val="002C01C4"/>
    <w:rsid w:val="002C1859"/>
    <w:rsid w:val="002D086D"/>
    <w:rsid w:val="002D1B8C"/>
    <w:rsid w:val="002D5C77"/>
    <w:rsid w:val="002D5D7B"/>
    <w:rsid w:val="003050D8"/>
    <w:rsid w:val="00310EA0"/>
    <w:rsid w:val="00315A9A"/>
    <w:rsid w:val="003164EB"/>
    <w:rsid w:val="0031661E"/>
    <w:rsid w:val="0032576C"/>
    <w:rsid w:val="003311BB"/>
    <w:rsid w:val="0033214D"/>
    <w:rsid w:val="00346AF4"/>
    <w:rsid w:val="00354B87"/>
    <w:rsid w:val="0035512E"/>
    <w:rsid w:val="00355EE9"/>
    <w:rsid w:val="0035656C"/>
    <w:rsid w:val="00357B09"/>
    <w:rsid w:val="00361079"/>
    <w:rsid w:val="00366E89"/>
    <w:rsid w:val="00375FC6"/>
    <w:rsid w:val="00383887"/>
    <w:rsid w:val="00386034"/>
    <w:rsid w:val="0038727E"/>
    <w:rsid w:val="0039001A"/>
    <w:rsid w:val="0039229A"/>
    <w:rsid w:val="00396787"/>
    <w:rsid w:val="003A1E9B"/>
    <w:rsid w:val="003A317C"/>
    <w:rsid w:val="003B3FF5"/>
    <w:rsid w:val="003C20DC"/>
    <w:rsid w:val="003D281F"/>
    <w:rsid w:val="003D2981"/>
    <w:rsid w:val="003D33A4"/>
    <w:rsid w:val="003E2911"/>
    <w:rsid w:val="004062F8"/>
    <w:rsid w:val="00412550"/>
    <w:rsid w:val="00416E19"/>
    <w:rsid w:val="0042112C"/>
    <w:rsid w:val="00426124"/>
    <w:rsid w:val="004646AA"/>
    <w:rsid w:val="00466942"/>
    <w:rsid w:val="004726A9"/>
    <w:rsid w:val="00473C24"/>
    <w:rsid w:val="00474756"/>
    <w:rsid w:val="0048402B"/>
    <w:rsid w:val="00491A11"/>
    <w:rsid w:val="004938E5"/>
    <w:rsid w:val="004A12B7"/>
    <w:rsid w:val="004B208C"/>
    <w:rsid w:val="004B3E29"/>
    <w:rsid w:val="004B3E9E"/>
    <w:rsid w:val="004B4255"/>
    <w:rsid w:val="004B50A8"/>
    <w:rsid w:val="004C3143"/>
    <w:rsid w:val="004D3D2E"/>
    <w:rsid w:val="004D4CA3"/>
    <w:rsid w:val="004E23EB"/>
    <w:rsid w:val="004E3C12"/>
    <w:rsid w:val="004E45A2"/>
    <w:rsid w:val="004F5696"/>
    <w:rsid w:val="005049F7"/>
    <w:rsid w:val="00506FE8"/>
    <w:rsid w:val="005159E4"/>
    <w:rsid w:val="00520B5B"/>
    <w:rsid w:val="0053153C"/>
    <w:rsid w:val="0054685F"/>
    <w:rsid w:val="0054741D"/>
    <w:rsid w:val="00553A6C"/>
    <w:rsid w:val="00561175"/>
    <w:rsid w:val="005828E1"/>
    <w:rsid w:val="005837E8"/>
    <w:rsid w:val="00594772"/>
    <w:rsid w:val="005A14C0"/>
    <w:rsid w:val="005B2C78"/>
    <w:rsid w:val="005D6E5A"/>
    <w:rsid w:val="005E2AB9"/>
    <w:rsid w:val="005E6163"/>
    <w:rsid w:val="005F2892"/>
    <w:rsid w:val="00601940"/>
    <w:rsid w:val="006031AF"/>
    <w:rsid w:val="00612FA6"/>
    <w:rsid w:val="00613345"/>
    <w:rsid w:val="006143DD"/>
    <w:rsid w:val="00614E76"/>
    <w:rsid w:val="00616093"/>
    <w:rsid w:val="00622222"/>
    <w:rsid w:val="00625599"/>
    <w:rsid w:val="00627D96"/>
    <w:rsid w:val="00642844"/>
    <w:rsid w:val="00652E82"/>
    <w:rsid w:val="00660340"/>
    <w:rsid w:val="00663FBE"/>
    <w:rsid w:val="006648FC"/>
    <w:rsid w:val="00666D36"/>
    <w:rsid w:val="00671406"/>
    <w:rsid w:val="00674FA9"/>
    <w:rsid w:val="00677528"/>
    <w:rsid w:val="0069644D"/>
    <w:rsid w:val="006A03DD"/>
    <w:rsid w:val="006B0337"/>
    <w:rsid w:val="006B084E"/>
    <w:rsid w:val="006B2DEE"/>
    <w:rsid w:val="006C7445"/>
    <w:rsid w:val="006C7DE5"/>
    <w:rsid w:val="006D4321"/>
    <w:rsid w:val="006D496D"/>
    <w:rsid w:val="006D624E"/>
    <w:rsid w:val="006D79A9"/>
    <w:rsid w:val="006D7F4C"/>
    <w:rsid w:val="006E17F3"/>
    <w:rsid w:val="006F6B35"/>
    <w:rsid w:val="00724FB9"/>
    <w:rsid w:val="00730EC6"/>
    <w:rsid w:val="007503DB"/>
    <w:rsid w:val="00755380"/>
    <w:rsid w:val="00766615"/>
    <w:rsid w:val="0077114A"/>
    <w:rsid w:val="00782EBE"/>
    <w:rsid w:val="007A2A39"/>
    <w:rsid w:val="007A37D2"/>
    <w:rsid w:val="007A3AAE"/>
    <w:rsid w:val="007A51A7"/>
    <w:rsid w:val="007A566E"/>
    <w:rsid w:val="007A7AB6"/>
    <w:rsid w:val="007B2A08"/>
    <w:rsid w:val="007B32B7"/>
    <w:rsid w:val="007D3B86"/>
    <w:rsid w:val="007D3F8F"/>
    <w:rsid w:val="007F40F2"/>
    <w:rsid w:val="007F7CFD"/>
    <w:rsid w:val="00813100"/>
    <w:rsid w:val="0081643D"/>
    <w:rsid w:val="00817870"/>
    <w:rsid w:val="0082707B"/>
    <w:rsid w:val="00832ED5"/>
    <w:rsid w:val="0084299C"/>
    <w:rsid w:val="00842E79"/>
    <w:rsid w:val="00843A51"/>
    <w:rsid w:val="00844589"/>
    <w:rsid w:val="00844FEC"/>
    <w:rsid w:val="00856A70"/>
    <w:rsid w:val="00861909"/>
    <w:rsid w:val="00862EBA"/>
    <w:rsid w:val="00864287"/>
    <w:rsid w:val="00870EDF"/>
    <w:rsid w:val="00871F7B"/>
    <w:rsid w:val="00884029"/>
    <w:rsid w:val="008844CB"/>
    <w:rsid w:val="008A6DF2"/>
    <w:rsid w:val="008B0E92"/>
    <w:rsid w:val="008C4246"/>
    <w:rsid w:val="008F43E1"/>
    <w:rsid w:val="008F5FB2"/>
    <w:rsid w:val="0091334D"/>
    <w:rsid w:val="00916313"/>
    <w:rsid w:val="0092372E"/>
    <w:rsid w:val="00930176"/>
    <w:rsid w:val="00940A6D"/>
    <w:rsid w:val="009516C8"/>
    <w:rsid w:val="00954CF3"/>
    <w:rsid w:val="0096031B"/>
    <w:rsid w:val="00960F81"/>
    <w:rsid w:val="00971722"/>
    <w:rsid w:val="0098562F"/>
    <w:rsid w:val="00994008"/>
    <w:rsid w:val="00996C67"/>
    <w:rsid w:val="009A356C"/>
    <w:rsid w:val="009A4F9B"/>
    <w:rsid w:val="009B5E63"/>
    <w:rsid w:val="009D2C03"/>
    <w:rsid w:val="009E4BD4"/>
    <w:rsid w:val="009F7B11"/>
    <w:rsid w:val="00A071D0"/>
    <w:rsid w:val="00A16DB2"/>
    <w:rsid w:val="00A320AB"/>
    <w:rsid w:val="00A34472"/>
    <w:rsid w:val="00A36078"/>
    <w:rsid w:val="00A44E56"/>
    <w:rsid w:val="00A506FF"/>
    <w:rsid w:val="00A52B1D"/>
    <w:rsid w:val="00A671B2"/>
    <w:rsid w:val="00A67BFD"/>
    <w:rsid w:val="00A746A1"/>
    <w:rsid w:val="00A768D7"/>
    <w:rsid w:val="00A7708E"/>
    <w:rsid w:val="00A82892"/>
    <w:rsid w:val="00A84645"/>
    <w:rsid w:val="00A84870"/>
    <w:rsid w:val="00A86587"/>
    <w:rsid w:val="00A90BEE"/>
    <w:rsid w:val="00A95C43"/>
    <w:rsid w:val="00A95DCC"/>
    <w:rsid w:val="00A97455"/>
    <w:rsid w:val="00AB15E9"/>
    <w:rsid w:val="00AB3961"/>
    <w:rsid w:val="00AB5F4F"/>
    <w:rsid w:val="00AD2244"/>
    <w:rsid w:val="00AD42D3"/>
    <w:rsid w:val="00AE285A"/>
    <w:rsid w:val="00AE29B3"/>
    <w:rsid w:val="00AE4E07"/>
    <w:rsid w:val="00AE73E7"/>
    <w:rsid w:val="00AE75E9"/>
    <w:rsid w:val="00AF1CB8"/>
    <w:rsid w:val="00AF57AF"/>
    <w:rsid w:val="00AF686B"/>
    <w:rsid w:val="00B13F13"/>
    <w:rsid w:val="00B1592A"/>
    <w:rsid w:val="00B2574D"/>
    <w:rsid w:val="00B26294"/>
    <w:rsid w:val="00B414B0"/>
    <w:rsid w:val="00B46C1A"/>
    <w:rsid w:val="00B52800"/>
    <w:rsid w:val="00B53EFF"/>
    <w:rsid w:val="00B5510D"/>
    <w:rsid w:val="00B57DE0"/>
    <w:rsid w:val="00B613A1"/>
    <w:rsid w:val="00B7349E"/>
    <w:rsid w:val="00B77670"/>
    <w:rsid w:val="00B8734C"/>
    <w:rsid w:val="00B9651C"/>
    <w:rsid w:val="00BA2E3E"/>
    <w:rsid w:val="00BA5017"/>
    <w:rsid w:val="00BB10AB"/>
    <w:rsid w:val="00BB10F2"/>
    <w:rsid w:val="00BB1887"/>
    <w:rsid w:val="00BC13F4"/>
    <w:rsid w:val="00BC47F2"/>
    <w:rsid w:val="00BD65D7"/>
    <w:rsid w:val="00BE52BC"/>
    <w:rsid w:val="00BF6CEA"/>
    <w:rsid w:val="00BF7CC8"/>
    <w:rsid w:val="00C0666C"/>
    <w:rsid w:val="00C12E51"/>
    <w:rsid w:val="00C2440D"/>
    <w:rsid w:val="00C26A71"/>
    <w:rsid w:val="00C311B5"/>
    <w:rsid w:val="00C35D1C"/>
    <w:rsid w:val="00C42647"/>
    <w:rsid w:val="00C57541"/>
    <w:rsid w:val="00C65631"/>
    <w:rsid w:val="00C708FE"/>
    <w:rsid w:val="00C76AC3"/>
    <w:rsid w:val="00CA166B"/>
    <w:rsid w:val="00CA2012"/>
    <w:rsid w:val="00CA28E1"/>
    <w:rsid w:val="00CB3464"/>
    <w:rsid w:val="00CB49CE"/>
    <w:rsid w:val="00CB71BF"/>
    <w:rsid w:val="00CD4CD7"/>
    <w:rsid w:val="00CD656B"/>
    <w:rsid w:val="00CD6C49"/>
    <w:rsid w:val="00CE1B7A"/>
    <w:rsid w:val="00CE4471"/>
    <w:rsid w:val="00CE5357"/>
    <w:rsid w:val="00CF00C2"/>
    <w:rsid w:val="00CF0404"/>
    <w:rsid w:val="00CF4235"/>
    <w:rsid w:val="00D00B71"/>
    <w:rsid w:val="00D17415"/>
    <w:rsid w:val="00D21DA0"/>
    <w:rsid w:val="00D306FF"/>
    <w:rsid w:val="00D32459"/>
    <w:rsid w:val="00D4461F"/>
    <w:rsid w:val="00D45036"/>
    <w:rsid w:val="00D706CB"/>
    <w:rsid w:val="00D71162"/>
    <w:rsid w:val="00D83C88"/>
    <w:rsid w:val="00D844D3"/>
    <w:rsid w:val="00D9072C"/>
    <w:rsid w:val="00D9108F"/>
    <w:rsid w:val="00D969DC"/>
    <w:rsid w:val="00D975DC"/>
    <w:rsid w:val="00DA73F2"/>
    <w:rsid w:val="00DB251B"/>
    <w:rsid w:val="00DC25CC"/>
    <w:rsid w:val="00DC3245"/>
    <w:rsid w:val="00DC33DB"/>
    <w:rsid w:val="00DC5E1C"/>
    <w:rsid w:val="00DC7FD8"/>
    <w:rsid w:val="00DD6E78"/>
    <w:rsid w:val="00DF27C6"/>
    <w:rsid w:val="00DF3789"/>
    <w:rsid w:val="00DF7878"/>
    <w:rsid w:val="00DF7D47"/>
    <w:rsid w:val="00E042D8"/>
    <w:rsid w:val="00E07E28"/>
    <w:rsid w:val="00E10C56"/>
    <w:rsid w:val="00E204C0"/>
    <w:rsid w:val="00E2187F"/>
    <w:rsid w:val="00E22C57"/>
    <w:rsid w:val="00E2392F"/>
    <w:rsid w:val="00E27D31"/>
    <w:rsid w:val="00E310A3"/>
    <w:rsid w:val="00E40CEF"/>
    <w:rsid w:val="00E41802"/>
    <w:rsid w:val="00E4459D"/>
    <w:rsid w:val="00E57696"/>
    <w:rsid w:val="00E606CB"/>
    <w:rsid w:val="00E61420"/>
    <w:rsid w:val="00E64F23"/>
    <w:rsid w:val="00E710F8"/>
    <w:rsid w:val="00E75B1A"/>
    <w:rsid w:val="00E86CC3"/>
    <w:rsid w:val="00E92E59"/>
    <w:rsid w:val="00E94183"/>
    <w:rsid w:val="00E96D8E"/>
    <w:rsid w:val="00EA1B29"/>
    <w:rsid w:val="00EA25C4"/>
    <w:rsid w:val="00EA36AD"/>
    <w:rsid w:val="00EA496B"/>
    <w:rsid w:val="00EB5A11"/>
    <w:rsid w:val="00EB5DB2"/>
    <w:rsid w:val="00EB698C"/>
    <w:rsid w:val="00ED0F8E"/>
    <w:rsid w:val="00ED7341"/>
    <w:rsid w:val="00EE0CD0"/>
    <w:rsid w:val="00EE140B"/>
    <w:rsid w:val="00EF5E91"/>
    <w:rsid w:val="00F03FFC"/>
    <w:rsid w:val="00F04D4A"/>
    <w:rsid w:val="00F04EB8"/>
    <w:rsid w:val="00F067F7"/>
    <w:rsid w:val="00F134DC"/>
    <w:rsid w:val="00F274C4"/>
    <w:rsid w:val="00F41EA5"/>
    <w:rsid w:val="00F468A4"/>
    <w:rsid w:val="00F47DFD"/>
    <w:rsid w:val="00F56FEC"/>
    <w:rsid w:val="00F57D32"/>
    <w:rsid w:val="00F6377F"/>
    <w:rsid w:val="00F644DA"/>
    <w:rsid w:val="00F72F01"/>
    <w:rsid w:val="00F72F98"/>
    <w:rsid w:val="00F7355E"/>
    <w:rsid w:val="00F82375"/>
    <w:rsid w:val="00F939B5"/>
    <w:rsid w:val="00F939BA"/>
    <w:rsid w:val="00FA31D0"/>
    <w:rsid w:val="00FA4AF6"/>
    <w:rsid w:val="00FA671C"/>
    <w:rsid w:val="00FC190F"/>
    <w:rsid w:val="00FC2B91"/>
    <w:rsid w:val="00FC65A0"/>
    <w:rsid w:val="00FC79DD"/>
    <w:rsid w:val="00FD5D8E"/>
    <w:rsid w:val="00FE09E2"/>
    <w:rsid w:val="00FE75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878"/>
  </w:style>
  <w:style w:type="paragraph" w:styleId="Ttulo3">
    <w:name w:val="heading 3"/>
    <w:basedOn w:val="Normal"/>
    <w:link w:val="Ttulo3Char"/>
    <w:uiPriority w:val="9"/>
    <w:qFormat/>
    <w:rsid w:val="00CA201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315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F067F7"/>
    <w:pPr>
      <w:spacing w:after="0" w:line="240" w:lineRule="auto"/>
    </w:pPr>
    <w:rPr>
      <w:sz w:val="20"/>
      <w:szCs w:val="20"/>
    </w:rPr>
  </w:style>
  <w:style w:type="character" w:customStyle="1" w:styleId="TextodenotaderodapChar">
    <w:name w:val="Texto de nota de rodapé Char"/>
    <w:basedOn w:val="Fontepargpadro"/>
    <w:link w:val="Textodenotaderodap"/>
    <w:rsid w:val="00F067F7"/>
    <w:rPr>
      <w:sz w:val="20"/>
      <w:szCs w:val="20"/>
    </w:rPr>
  </w:style>
  <w:style w:type="character" w:styleId="Refdenotaderodap">
    <w:name w:val="footnote reference"/>
    <w:basedOn w:val="Fontepargpadro"/>
    <w:unhideWhenUsed/>
    <w:rsid w:val="00F067F7"/>
    <w:rPr>
      <w:vertAlign w:val="superscript"/>
    </w:rPr>
  </w:style>
  <w:style w:type="paragraph" w:customStyle="1" w:styleId="CitaoLONGA">
    <w:name w:val="Citação LONGA"/>
    <w:basedOn w:val="Normal"/>
    <w:qFormat/>
    <w:rsid w:val="009E4BD4"/>
    <w:pPr>
      <w:spacing w:before="120" w:after="240" w:line="240" w:lineRule="auto"/>
      <w:ind w:left="2268"/>
      <w:jc w:val="both"/>
    </w:pPr>
    <w:rPr>
      <w:rFonts w:ascii="Arial" w:hAnsi="Arial" w:cs="Arial"/>
      <w:sz w:val="20"/>
      <w:szCs w:val="20"/>
    </w:rPr>
  </w:style>
  <w:style w:type="paragraph" w:customStyle="1" w:styleId="FIGURAIndicao">
    <w:name w:val="FIGURA Indicação"/>
    <w:basedOn w:val="Normal"/>
    <w:qFormat/>
    <w:rsid w:val="009E4BD4"/>
    <w:pPr>
      <w:spacing w:after="0" w:line="240" w:lineRule="auto"/>
      <w:jc w:val="center"/>
    </w:pPr>
    <w:rPr>
      <w:rFonts w:ascii="Arial" w:hAnsi="Arial" w:cs="Arial"/>
      <w:sz w:val="20"/>
      <w:szCs w:val="20"/>
    </w:rPr>
  </w:style>
  <w:style w:type="paragraph" w:customStyle="1" w:styleId="FIGURAFonte">
    <w:name w:val="FIGURA Fonte"/>
    <w:basedOn w:val="FIGURAIndicao"/>
    <w:qFormat/>
    <w:rsid w:val="009E4BD4"/>
    <w:pPr>
      <w:ind w:left="482"/>
      <w:jc w:val="left"/>
    </w:pPr>
  </w:style>
  <w:style w:type="paragraph" w:customStyle="1" w:styleId="QUADROTtulo">
    <w:name w:val="QUADRO Título"/>
    <w:basedOn w:val="Normal"/>
    <w:qFormat/>
    <w:rsid w:val="009E4BD4"/>
    <w:pPr>
      <w:spacing w:after="0" w:line="240" w:lineRule="auto"/>
    </w:pPr>
    <w:rPr>
      <w:rFonts w:ascii="Arial" w:hAnsi="Arial" w:cs="Arial"/>
      <w:sz w:val="20"/>
      <w:szCs w:val="20"/>
    </w:rPr>
  </w:style>
  <w:style w:type="paragraph" w:customStyle="1" w:styleId="QUADROFonte">
    <w:name w:val="QUADRO Fonte"/>
    <w:basedOn w:val="Normal"/>
    <w:qFormat/>
    <w:rsid w:val="009E4BD4"/>
    <w:pPr>
      <w:spacing w:after="0" w:line="240" w:lineRule="auto"/>
    </w:pPr>
    <w:rPr>
      <w:rFonts w:ascii="Arial" w:hAnsi="Arial" w:cs="Arial"/>
      <w:sz w:val="20"/>
      <w:szCs w:val="20"/>
    </w:rPr>
  </w:style>
  <w:style w:type="paragraph" w:styleId="Corpodetexto">
    <w:name w:val="Body Text"/>
    <w:basedOn w:val="Normal"/>
    <w:link w:val="CorpodetextoChar"/>
    <w:rsid w:val="003A1E9B"/>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3A1E9B"/>
    <w:rPr>
      <w:rFonts w:ascii="Times New Roman" w:eastAsia="Times New Roman" w:hAnsi="Times New Roman" w:cs="Times New Roman"/>
      <w:sz w:val="24"/>
      <w:szCs w:val="24"/>
      <w:lang w:eastAsia="pt-BR"/>
    </w:rPr>
  </w:style>
  <w:style w:type="character" w:styleId="Hyperlink">
    <w:name w:val="Hyperlink"/>
    <w:basedOn w:val="Fontepargpadro"/>
    <w:rsid w:val="003A1E9B"/>
    <w:rPr>
      <w:color w:val="0000FF"/>
      <w:u w:val="single"/>
    </w:rPr>
  </w:style>
  <w:style w:type="character" w:customStyle="1" w:styleId="apple-style-span">
    <w:name w:val="apple-style-span"/>
    <w:basedOn w:val="Fontepargpadro"/>
    <w:rsid w:val="003A1E9B"/>
  </w:style>
  <w:style w:type="paragraph" w:styleId="NormalWeb">
    <w:name w:val="Normal (Web)"/>
    <w:basedOn w:val="Normal"/>
    <w:unhideWhenUsed/>
    <w:rsid w:val="003A1E9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A1E9B"/>
    <w:pPr>
      <w:spacing w:after="0" w:line="240" w:lineRule="auto"/>
      <w:ind w:left="720"/>
      <w:contextualSpacing/>
    </w:pPr>
    <w:rPr>
      <w:rFonts w:ascii="Times New Roman" w:eastAsia="Times New Roman" w:hAnsi="Times New Roman" w:cs="Times New Roman"/>
      <w:sz w:val="24"/>
      <w:szCs w:val="24"/>
      <w:lang w:eastAsia="pt-BR"/>
    </w:rPr>
  </w:style>
  <w:style w:type="character" w:customStyle="1" w:styleId="goohl0">
    <w:name w:val="goohl0"/>
    <w:basedOn w:val="Fontepargpadro"/>
    <w:rsid w:val="003A1E9B"/>
  </w:style>
  <w:style w:type="character" w:styleId="HiperlinkVisitado">
    <w:name w:val="FollowedHyperlink"/>
    <w:basedOn w:val="Fontepargpadro"/>
    <w:uiPriority w:val="99"/>
    <w:semiHidden/>
    <w:unhideWhenUsed/>
    <w:rsid w:val="006C7DE5"/>
    <w:rPr>
      <w:color w:val="954F72" w:themeColor="followedHyperlink"/>
      <w:u w:val="single"/>
    </w:rPr>
  </w:style>
  <w:style w:type="character" w:customStyle="1" w:styleId="apple-converted-space">
    <w:name w:val="apple-converted-space"/>
    <w:basedOn w:val="Fontepargpadro"/>
    <w:rsid w:val="00A671B2"/>
  </w:style>
  <w:style w:type="paragraph" w:customStyle="1" w:styleId="Body1">
    <w:name w:val="Body 1"/>
    <w:rsid w:val="00A671B2"/>
    <w:pPr>
      <w:spacing w:after="0" w:line="240" w:lineRule="auto"/>
      <w:outlineLvl w:val="0"/>
    </w:pPr>
    <w:rPr>
      <w:rFonts w:ascii="Times New Roman" w:eastAsia="Arial Unicode MS" w:hAnsi="Times New Roman" w:cs="Times New Roman"/>
      <w:color w:val="000000"/>
      <w:sz w:val="24"/>
      <w:szCs w:val="20"/>
      <w:u w:color="000000"/>
      <w:lang w:eastAsia="pt-BR"/>
    </w:rPr>
  </w:style>
  <w:style w:type="character" w:styleId="Forte">
    <w:name w:val="Strong"/>
    <w:basedOn w:val="Fontepargpadro"/>
    <w:uiPriority w:val="22"/>
    <w:qFormat/>
    <w:rsid w:val="00A671B2"/>
    <w:rPr>
      <w:b/>
      <w:bCs/>
    </w:rPr>
  </w:style>
  <w:style w:type="character" w:customStyle="1" w:styleId="goohl1">
    <w:name w:val="goohl1"/>
    <w:basedOn w:val="Fontepargpadro"/>
    <w:rsid w:val="00A671B2"/>
  </w:style>
  <w:style w:type="character" w:customStyle="1" w:styleId="A1">
    <w:name w:val="A1"/>
    <w:rsid w:val="00A671B2"/>
    <w:rPr>
      <w:rFonts w:cs="Arial"/>
      <w:color w:val="000000"/>
      <w:sz w:val="18"/>
      <w:szCs w:val="18"/>
    </w:rPr>
  </w:style>
  <w:style w:type="paragraph" w:customStyle="1" w:styleId="Default">
    <w:name w:val="Default"/>
    <w:rsid w:val="00A671B2"/>
    <w:pPr>
      <w:autoSpaceDE w:val="0"/>
      <w:autoSpaceDN w:val="0"/>
      <w:adjustRightInd w:val="0"/>
      <w:spacing w:after="0" w:line="240" w:lineRule="auto"/>
    </w:pPr>
    <w:rPr>
      <w:rFonts w:ascii="Arial" w:hAnsi="Arial" w:cs="Arial"/>
      <w:color w:val="000000"/>
      <w:sz w:val="24"/>
      <w:szCs w:val="24"/>
    </w:rPr>
  </w:style>
  <w:style w:type="paragraph" w:styleId="Recuodecorpodetexto2">
    <w:name w:val="Body Text Indent 2"/>
    <w:basedOn w:val="Normal"/>
    <w:link w:val="Recuodecorpodetexto2Char"/>
    <w:uiPriority w:val="99"/>
    <w:unhideWhenUsed/>
    <w:rsid w:val="00F644DA"/>
    <w:pPr>
      <w:spacing w:after="120" w:line="480" w:lineRule="auto"/>
      <w:ind w:left="283"/>
    </w:pPr>
  </w:style>
  <w:style w:type="character" w:customStyle="1" w:styleId="Recuodecorpodetexto2Char">
    <w:name w:val="Recuo de corpo de texto 2 Char"/>
    <w:basedOn w:val="Fontepargpadro"/>
    <w:link w:val="Recuodecorpodetexto2"/>
    <w:uiPriority w:val="99"/>
    <w:rsid w:val="00F644DA"/>
  </w:style>
  <w:style w:type="paragraph" w:styleId="Textodebalo">
    <w:name w:val="Balloon Text"/>
    <w:basedOn w:val="Normal"/>
    <w:link w:val="TextodebaloChar"/>
    <w:uiPriority w:val="99"/>
    <w:semiHidden/>
    <w:unhideWhenUsed/>
    <w:rsid w:val="00F644DA"/>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F644DA"/>
    <w:rPr>
      <w:rFonts w:ascii="Lucida Grande" w:hAnsi="Lucida Grande" w:cs="Lucida Grande"/>
      <w:sz w:val="18"/>
      <w:szCs w:val="18"/>
    </w:rPr>
  </w:style>
  <w:style w:type="character" w:styleId="CitaoHTML">
    <w:name w:val="HTML Cite"/>
    <w:basedOn w:val="Fontepargpadro"/>
    <w:uiPriority w:val="99"/>
    <w:semiHidden/>
    <w:unhideWhenUsed/>
    <w:rsid w:val="0048402B"/>
    <w:rPr>
      <w:i/>
      <w:iCs/>
    </w:rPr>
  </w:style>
  <w:style w:type="character" w:customStyle="1" w:styleId="cit-name-surname">
    <w:name w:val="cit-name-surname"/>
    <w:basedOn w:val="Fontepargpadro"/>
    <w:rsid w:val="0048402B"/>
  </w:style>
  <w:style w:type="character" w:customStyle="1" w:styleId="cit-pub-date">
    <w:name w:val="cit-pub-date"/>
    <w:basedOn w:val="Fontepargpadro"/>
    <w:rsid w:val="0048402B"/>
  </w:style>
  <w:style w:type="character" w:customStyle="1" w:styleId="cit-source">
    <w:name w:val="cit-source"/>
    <w:basedOn w:val="Fontepargpadro"/>
    <w:rsid w:val="0048402B"/>
  </w:style>
  <w:style w:type="character" w:customStyle="1" w:styleId="cit-publ-loc">
    <w:name w:val="cit-publ-loc"/>
    <w:basedOn w:val="Fontepargpadro"/>
    <w:rsid w:val="0048402B"/>
  </w:style>
  <w:style w:type="character" w:customStyle="1" w:styleId="cit-publ-name">
    <w:name w:val="cit-publ-name"/>
    <w:basedOn w:val="Fontepargpadro"/>
    <w:rsid w:val="0048402B"/>
  </w:style>
  <w:style w:type="character" w:customStyle="1" w:styleId="Ttulo3Char">
    <w:name w:val="Título 3 Char"/>
    <w:basedOn w:val="Fontepargpadro"/>
    <w:link w:val="Ttulo3"/>
    <w:uiPriority w:val="9"/>
    <w:rsid w:val="00CA2012"/>
    <w:rPr>
      <w:rFonts w:ascii="Times New Roman" w:eastAsia="Times New Roman" w:hAnsi="Times New Roman" w:cs="Times New Roman"/>
      <w:b/>
      <w:bCs/>
      <w:sz w:val="27"/>
      <w:szCs w:val="27"/>
      <w:lang w:eastAsia="pt-BR"/>
    </w:rPr>
  </w:style>
  <w:style w:type="paragraph" w:styleId="Recuodecorpodetexto">
    <w:name w:val="Body Text Indent"/>
    <w:basedOn w:val="Normal"/>
    <w:link w:val="RecuodecorpodetextoChar"/>
    <w:uiPriority w:val="99"/>
    <w:semiHidden/>
    <w:unhideWhenUsed/>
    <w:rsid w:val="006A03DD"/>
    <w:pPr>
      <w:spacing w:after="120"/>
      <w:ind w:left="283"/>
    </w:pPr>
  </w:style>
  <w:style w:type="character" w:customStyle="1" w:styleId="RecuodecorpodetextoChar">
    <w:name w:val="Recuo de corpo de texto Char"/>
    <w:basedOn w:val="Fontepargpadro"/>
    <w:link w:val="Recuodecorpodetexto"/>
    <w:uiPriority w:val="99"/>
    <w:semiHidden/>
    <w:rsid w:val="006A03D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5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nhideWhenUsed/>
    <w:rsid w:val="00F067F7"/>
    <w:pPr>
      <w:spacing w:after="0" w:line="240" w:lineRule="auto"/>
    </w:pPr>
    <w:rPr>
      <w:sz w:val="20"/>
      <w:szCs w:val="20"/>
    </w:rPr>
  </w:style>
  <w:style w:type="character" w:customStyle="1" w:styleId="FootnoteTextChar">
    <w:name w:val="Footnote Text Char"/>
    <w:basedOn w:val="DefaultParagraphFont"/>
    <w:link w:val="FootnoteText"/>
    <w:rsid w:val="00F067F7"/>
    <w:rPr>
      <w:sz w:val="20"/>
      <w:szCs w:val="20"/>
    </w:rPr>
  </w:style>
  <w:style w:type="character" w:styleId="FootnoteReference">
    <w:name w:val="footnote reference"/>
    <w:basedOn w:val="DefaultParagraphFont"/>
    <w:unhideWhenUsed/>
    <w:rsid w:val="00F067F7"/>
    <w:rPr>
      <w:vertAlign w:val="superscript"/>
    </w:rPr>
  </w:style>
  <w:style w:type="paragraph" w:customStyle="1" w:styleId="CitaoLONGA">
    <w:name w:val="Citação LONGA"/>
    <w:basedOn w:val="Normal"/>
    <w:qFormat/>
    <w:rsid w:val="009E4BD4"/>
    <w:pPr>
      <w:spacing w:before="120" w:after="240" w:line="240" w:lineRule="auto"/>
      <w:ind w:left="2268"/>
      <w:jc w:val="both"/>
    </w:pPr>
    <w:rPr>
      <w:rFonts w:ascii="Arial" w:hAnsi="Arial" w:cs="Arial"/>
      <w:sz w:val="20"/>
      <w:szCs w:val="20"/>
    </w:rPr>
  </w:style>
  <w:style w:type="paragraph" w:customStyle="1" w:styleId="FIGURAIndicao">
    <w:name w:val="FIGURA Indicação"/>
    <w:basedOn w:val="Normal"/>
    <w:qFormat/>
    <w:rsid w:val="009E4BD4"/>
    <w:pPr>
      <w:spacing w:after="0" w:line="240" w:lineRule="auto"/>
      <w:jc w:val="center"/>
    </w:pPr>
    <w:rPr>
      <w:rFonts w:ascii="Arial" w:hAnsi="Arial" w:cs="Arial"/>
      <w:sz w:val="20"/>
      <w:szCs w:val="20"/>
    </w:rPr>
  </w:style>
  <w:style w:type="paragraph" w:customStyle="1" w:styleId="FIGURAFonte">
    <w:name w:val="FIGURA Fonte"/>
    <w:basedOn w:val="FIGURAIndicao"/>
    <w:qFormat/>
    <w:rsid w:val="009E4BD4"/>
    <w:pPr>
      <w:ind w:left="482"/>
      <w:jc w:val="left"/>
    </w:pPr>
  </w:style>
  <w:style w:type="paragraph" w:customStyle="1" w:styleId="QUADROTtulo">
    <w:name w:val="QUADRO Título"/>
    <w:basedOn w:val="Normal"/>
    <w:qFormat/>
    <w:rsid w:val="009E4BD4"/>
    <w:pPr>
      <w:spacing w:after="0" w:line="240" w:lineRule="auto"/>
    </w:pPr>
    <w:rPr>
      <w:rFonts w:ascii="Arial" w:hAnsi="Arial" w:cs="Arial"/>
      <w:sz w:val="20"/>
      <w:szCs w:val="20"/>
    </w:rPr>
  </w:style>
  <w:style w:type="paragraph" w:customStyle="1" w:styleId="QUADROFonte">
    <w:name w:val="QUADRO Fonte"/>
    <w:basedOn w:val="Normal"/>
    <w:qFormat/>
    <w:rsid w:val="009E4BD4"/>
    <w:pPr>
      <w:spacing w:after="0" w:line="240" w:lineRule="auto"/>
    </w:pPr>
    <w:rPr>
      <w:rFonts w:ascii="Arial" w:hAnsi="Arial" w:cs="Arial"/>
      <w:sz w:val="20"/>
      <w:szCs w:val="20"/>
    </w:rPr>
  </w:style>
  <w:style w:type="paragraph" w:styleId="BodyText">
    <w:name w:val="Body Text"/>
    <w:basedOn w:val="Normal"/>
    <w:link w:val="BodyTextChar"/>
    <w:rsid w:val="003A1E9B"/>
    <w:pPr>
      <w:spacing w:after="120" w:line="240" w:lineRule="auto"/>
    </w:pPr>
    <w:rPr>
      <w:rFonts w:ascii="Times New Roman" w:eastAsia="Times New Roman" w:hAnsi="Times New Roman" w:cs="Times New Roman"/>
      <w:sz w:val="24"/>
      <w:szCs w:val="24"/>
      <w:lang w:eastAsia="pt-BR"/>
    </w:rPr>
  </w:style>
  <w:style w:type="character" w:customStyle="1" w:styleId="BodyTextChar">
    <w:name w:val="Body Text Char"/>
    <w:basedOn w:val="DefaultParagraphFont"/>
    <w:link w:val="BodyText"/>
    <w:rsid w:val="003A1E9B"/>
    <w:rPr>
      <w:rFonts w:ascii="Times New Roman" w:eastAsia="Times New Roman" w:hAnsi="Times New Roman" w:cs="Times New Roman"/>
      <w:sz w:val="24"/>
      <w:szCs w:val="24"/>
      <w:lang w:eastAsia="pt-BR"/>
    </w:rPr>
  </w:style>
  <w:style w:type="character" w:styleId="Hyperlink">
    <w:name w:val="Hyperlink"/>
    <w:basedOn w:val="DefaultParagraphFont"/>
    <w:rsid w:val="003A1E9B"/>
    <w:rPr>
      <w:color w:val="0000FF"/>
      <w:u w:val="single"/>
    </w:rPr>
  </w:style>
  <w:style w:type="character" w:customStyle="1" w:styleId="apple-style-span">
    <w:name w:val="apple-style-span"/>
    <w:basedOn w:val="DefaultParagraphFont"/>
    <w:rsid w:val="003A1E9B"/>
  </w:style>
  <w:style w:type="paragraph" w:styleId="NormalWeb">
    <w:name w:val="Normal (Web)"/>
    <w:basedOn w:val="Normal"/>
    <w:unhideWhenUsed/>
    <w:rsid w:val="003A1E9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istParagraph">
    <w:name w:val="List Paragraph"/>
    <w:basedOn w:val="Normal"/>
    <w:uiPriority w:val="34"/>
    <w:qFormat/>
    <w:rsid w:val="003A1E9B"/>
    <w:pPr>
      <w:spacing w:after="0" w:line="240" w:lineRule="auto"/>
      <w:ind w:left="720"/>
      <w:contextualSpacing/>
    </w:pPr>
    <w:rPr>
      <w:rFonts w:ascii="Times New Roman" w:eastAsia="Times New Roman" w:hAnsi="Times New Roman" w:cs="Times New Roman"/>
      <w:sz w:val="24"/>
      <w:szCs w:val="24"/>
      <w:lang w:eastAsia="pt-BR"/>
    </w:rPr>
  </w:style>
  <w:style w:type="character" w:customStyle="1" w:styleId="goohl0">
    <w:name w:val="goohl0"/>
    <w:basedOn w:val="DefaultParagraphFont"/>
    <w:rsid w:val="003A1E9B"/>
  </w:style>
  <w:style w:type="character" w:styleId="FollowedHyperlink">
    <w:name w:val="FollowedHyperlink"/>
    <w:basedOn w:val="DefaultParagraphFont"/>
    <w:uiPriority w:val="99"/>
    <w:semiHidden/>
    <w:unhideWhenUsed/>
    <w:rsid w:val="006C7DE5"/>
    <w:rPr>
      <w:color w:val="954F72" w:themeColor="followedHyperlink"/>
      <w:u w:val="single"/>
    </w:rPr>
  </w:style>
  <w:style w:type="character" w:customStyle="1" w:styleId="apple-converted-space">
    <w:name w:val="apple-converted-space"/>
    <w:basedOn w:val="DefaultParagraphFont"/>
    <w:rsid w:val="00A671B2"/>
  </w:style>
  <w:style w:type="paragraph" w:customStyle="1" w:styleId="Body1">
    <w:name w:val="Body 1"/>
    <w:rsid w:val="00A671B2"/>
    <w:pPr>
      <w:spacing w:after="0" w:line="240" w:lineRule="auto"/>
      <w:outlineLvl w:val="0"/>
    </w:pPr>
    <w:rPr>
      <w:rFonts w:ascii="Times New Roman" w:eastAsia="Arial Unicode MS" w:hAnsi="Times New Roman" w:cs="Times New Roman"/>
      <w:color w:val="000000"/>
      <w:sz w:val="24"/>
      <w:szCs w:val="20"/>
      <w:u w:color="000000"/>
      <w:lang w:eastAsia="pt-BR"/>
    </w:rPr>
  </w:style>
  <w:style w:type="character" w:styleId="Strong">
    <w:name w:val="Strong"/>
    <w:basedOn w:val="DefaultParagraphFont"/>
    <w:uiPriority w:val="22"/>
    <w:qFormat/>
    <w:rsid w:val="00A671B2"/>
    <w:rPr>
      <w:b/>
      <w:bCs/>
    </w:rPr>
  </w:style>
  <w:style w:type="character" w:customStyle="1" w:styleId="goohl1">
    <w:name w:val="goohl1"/>
    <w:basedOn w:val="DefaultParagraphFont"/>
    <w:rsid w:val="00A671B2"/>
  </w:style>
  <w:style w:type="character" w:customStyle="1" w:styleId="A1">
    <w:name w:val="A1"/>
    <w:rsid w:val="00A671B2"/>
    <w:rPr>
      <w:rFonts w:cs="Arial"/>
      <w:color w:val="000000"/>
      <w:sz w:val="18"/>
      <w:szCs w:val="18"/>
    </w:rPr>
  </w:style>
  <w:style w:type="paragraph" w:customStyle="1" w:styleId="Default">
    <w:name w:val="Default"/>
    <w:rsid w:val="00A671B2"/>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uiPriority w:val="99"/>
    <w:semiHidden/>
    <w:unhideWhenUsed/>
    <w:rsid w:val="00F644DA"/>
    <w:pPr>
      <w:spacing w:after="120" w:line="480" w:lineRule="auto"/>
      <w:ind w:left="283"/>
    </w:pPr>
  </w:style>
  <w:style w:type="character" w:customStyle="1" w:styleId="BodyTextIndent2Char">
    <w:name w:val="Body Text Indent 2 Char"/>
    <w:basedOn w:val="DefaultParagraphFont"/>
    <w:link w:val="BodyTextIndent2"/>
    <w:uiPriority w:val="99"/>
    <w:semiHidden/>
    <w:rsid w:val="00F644DA"/>
  </w:style>
  <w:style w:type="paragraph" w:styleId="BalloonText">
    <w:name w:val="Balloon Text"/>
    <w:basedOn w:val="Normal"/>
    <w:link w:val="BalloonTextChar"/>
    <w:uiPriority w:val="99"/>
    <w:semiHidden/>
    <w:unhideWhenUsed/>
    <w:rsid w:val="00F644D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44DA"/>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370306811">
      <w:bodyDiv w:val="1"/>
      <w:marLeft w:val="0"/>
      <w:marRight w:val="0"/>
      <w:marTop w:val="0"/>
      <w:marBottom w:val="0"/>
      <w:divBdr>
        <w:top w:val="none" w:sz="0" w:space="0" w:color="auto"/>
        <w:left w:val="none" w:sz="0" w:space="0" w:color="auto"/>
        <w:bottom w:val="none" w:sz="0" w:space="0" w:color="auto"/>
        <w:right w:val="none" w:sz="0" w:space="0" w:color="auto"/>
      </w:divBdr>
      <w:divsChild>
        <w:div w:id="1722635114">
          <w:marLeft w:val="0"/>
          <w:marRight w:val="0"/>
          <w:marTop w:val="0"/>
          <w:marBottom w:val="0"/>
          <w:divBdr>
            <w:top w:val="none" w:sz="0" w:space="0" w:color="auto"/>
            <w:left w:val="none" w:sz="0" w:space="0" w:color="auto"/>
            <w:bottom w:val="none" w:sz="0" w:space="0" w:color="auto"/>
            <w:right w:val="none" w:sz="0" w:space="0" w:color="auto"/>
          </w:divBdr>
        </w:div>
        <w:div w:id="450824526">
          <w:marLeft w:val="0"/>
          <w:marRight w:val="0"/>
          <w:marTop w:val="0"/>
          <w:marBottom w:val="0"/>
          <w:divBdr>
            <w:top w:val="none" w:sz="0" w:space="0" w:color="auto"/>
            <w:left w:val="none" w:sz="0" w:space="0" w:color="auto"/>
            <w:bottom w:val="none" w:sz="0" w:space="0" w:color="auto"/>
            <w:right w:val="none" w:sz="0" w:space="0" w:color="auto"/>
          </w:divBdr>
        </w:div>
        <w:div w:id="149756797">
          <w:marLeft w:val="0"/>
          <w:marRight w:val="0"/>
          <w:marTop w:val="0"/>
          <w:marBottom w:val="0"/>
          <w:divBdr>
            <w:top w:val="none" w:sz="0" w:space="0" w:color="auto"/>
            <w:left w:val="none" w:sz="0" w:space="0" w:color="auto"/>
            <w:bottom w:val="none" w:sz="0" w:space="0" w:color="auto"/>
            <w:right w:val="none" w:sz="0" w:space="0" w:color="auto"/>
          </w:divBdr>
        </w:div>
      </w:divsChild>
    </w:div>
    <w:div w:id="656886119">
      <w:bodyDiv w:val="1"/>
      <w:marLeft w:val="0"/>
      <w:marRight w:val="0"/>
      <w:marTop w:val="0"/>
      <w:marBottom w:val="0"/>
      <w:divBdr>
        <w:top w:val="none" w:sz="0" w:space="0" w:color="auto"/>
        <w:left w:val="none" w:sz="0" w:space="0" w:color="auto"/>
        <w:bottom w:val="none" w:sz="0" w:space="0" w:color="auto"/>
        <w:right w:val="none" w:sz="0" w:space="0" w:color="auto"/>
      </w:divBdr>
    </w:div>
    <w:div w:id="1053046095">
      <w:bodyDiv w:val="1"/>
      <w:marLeft w:val="0"/>
      <w:marRight w:val="0"/>
      <w:marTop w:val="0"/>
      <w:marBottom w:val="0"/>
      <w:divBdr>
        <w:top w:val="none" w:sz="0" w:space="0" w:color="auto"/>
        <w:left w:val="none" w:sz="0" w:space="0" w:color="auto"/>
        <w:bottom w:val="none" w:sz="0" w:space="0" w:color="auto"/>
        <w:right w:val="none" w:sz="0" w:space="0" w:color="auto"/>
      </w:divBdr>
      <w:divsChild>
        <w:div w:id="2060086223">
          <w:marLeft w:val="0"/>
          <w:marRight w:val="0"/>
          <w:marTop w:val="0"/>
          <w:marBottom w:val="0"/>
          <w:divBdr>
            <w:top w:val="none" w:sz="0" w:space="0" w:color="auto"/>
            <w:left w:val="none" w:sz="0" w:space="0" w:color="auto"/>
            <w:bottom w:val="none" w:sz="0" w:space="0" w:color="auto"/>
            <w:right w:val="none" w:sz="0" w:space="0" w:color="auto"/>
          </w:divBdr>
        </w:div>
        <w:div w:id="207571639">
          <w:marLeft w:val="0"/>
          <w:marRight w:val="0"/>
          <w:marTop w:val="0"/>
          <w:marBottom w:val="0"/>
          <w:divBdr>
            <w:top w:val="none" w:sz="0" w:space="0" w:color="auto"/>
            <w:left w:val="none" w:sz="0" w:space="0" w:color="auto"/>
            <w:bottom w:val="none" w:sz="0" w:space="0" w:color="auto"/>
            <w:right w:val="none" w:sz="0" w:space="0" w:color="auto"/>
          </w:divBdr>
        </w:div>
        <w:div w:id="2062098154">
          <w:marLeft w:val="0"/>
          <w:marRight w:val="0"/>
          <w:marTop w:val="0"/>
          <w:marBottom w:val="0"/>
          <w:divBdr>
            <w:top w:val="none" w:sz="0" w:space="0" w:color="auto"/>
            <w:left w:val="none" w:sz="0" w:space="0" w:color="auto"/>
            <w:bottom w:val="none" w:sz="0" w:space="0" w:color="auto"/>
            <w:right w:val="none" w:sz="0" w:space="0" w:color="auto"/>
          </w:divBdr>
        </w:div>
        <w:div w:id="354773288">
          <w:marLeft w:val="0"/>
          <w:marRight w:val="0"/>
          <w:marTop w:val="0"/>
          <w:marBottom w:val="0"/>
          <w:divBdr>
            <w:top w:val="none" w:sz="0" w:space="0" w:color="auto"/>
            <w:left w:val="none" w:sz="0" w:space="0" w:color="auto"/>
            <w:bottom w:val="none" w:sz="0" w:space="0" w:color="auto"/>
            <w:right w:val="none" w:sz="0" w:space="0" w:color="auto"/>
          </w:divBdr>
        </w:div>
        <w:div w:id="1572427066">
          <w:marLeft w:val="0"/>
          <w:marRight w:val="0"/>
          <w:marTop w:val="0"/>
          <w:marBottom w:val="0"/>
          <w:divBdr>
            <w:top w:val="none" w:sz="0" w:space="0" w:color="auto"/>
            <w:left w:val="none" w:sz="0" w:space="0" w:color="auto"/>
            <w:bottom w:val="none" w:sz="0" w:space="0" w:color="auto"/>
            <w:right w:val="none" w:sz="0" w:space="0" w:color="auto"/>
          </w:divBdr>
        </w:div>
      </w:divsChild>
    </w:div>
    <w:div w:id="196989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ilvy.com" TargetMode="External"/><Relationship Id="rId3" Type="http://schemas.openxmlformats.org/officeDocument/2006/relationships/styles" Target="styles.xml"/><Relationship Id="rId89"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90" Type="http://schemas.microsoft.com/office/2007/relationships/diagramDrawing" Target="diagrams/drawing1.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sys.com/execmag/2001-09/framesets/viewpoints1.htm.%5bconsultado" TargetMode="Externa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33C85D-EDA4-43F5-A67D-5C469E9F1689}">
      <dsp:nvSpPr>
        <dsp:cNvPr id="0" name=""/>
        <dsp:cNvSpPr/>
      </dsp:nvSpPr>
      <dsp:spPr>
        <a:xfrm>
          <a:off x="1981693" y="1713226"/>
          <a:ext cx="1436653" cy="1436653"/>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pt-BR" sz="1200" b="1" kern="1200">
              <a:latin typeface="Times New Roman" pitchFamily="18" charset="0"/>
              <a:cs typeface="Times New Roman" pitchFamily="18" charset="0"/>
            </a:rPr>
            <a:t>Elementos hedônicos</a:t>
          </a:r>
        </a:p>
      </dsp:txBody>
      <dsp:txXfrm>
        <a:off x="2192086" y="1923619"/>
        <a:ext cx="1015867" cy="1015867"/>
      </dsp:txXfrm>
    </dsp:sp>
    <dsp:sp modelId="{CD0D00E1-9555-4790-ABD0-4F82716CF30B}">
      <dsp:nvSpPr>
        <dsp:cNvPr id="0" name=""/>
        <dsp:cNvSpPr/>
      </dsp:nvSpPr>
      <dsp:spPr>
        <a:xfrm rot="12900000">
          <a:off x="1055981" y="1461742"/>
          <a:ext cx="1102760" cy="409446"/>
        </a:xfrm>
        <a:prstGeom prst="lef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969D82B-62DF-4005-BFE1-1BD4DE08E7FE}">
      <dsp:nvSpPr>
        <dsp:cNvPr id="0" name=""/>
        <dsp:cNvSpPr/>
      </dsp:nvSpPr>
      <dsp:spPr>
        <a:xfrm>
          <a:off x="473287" y="804278"/>
          <a:ext cx="1364820" cy="1091856"/>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endParaRPr lang="pt-BR" sz="700" b="1" kern="1200"/>
        </a:p>
        <a:p>
          <a:pPr lvl="0" algn="ctr" defTabSz="311150">
            <a:lnSpc>
              <a:spcPct val="90000"/>
            </a:lnSpc>
            <a:spcBef>
              <a:spcPct val="0"/>
            </a:spcBef>
            <a:spcAft>
              <a:spcPct val="35000"/>
            </a:spcAft>
          </a:pPr>
          <a:r>
            <a:rPr lang="pt-BR" sz="900" b="1" kern="1200"/>
            <a:t>Aventura comercial;</a:t>
          </a:r>
        </a:p>
        <a:p>
          <a:pPr lvl="0" algn="ctr" defTabSz="311150">
            <a:lnSpc>
              <a:spcPct val="90000"/>
            </a:lnSpc>
            <a:spcBef>
              <a:spcPct val="0"/>
            </a:spcBef>
            <a:spcAft>
              <a:spcPct val="35000"/>
            </a:spcAft>
          </a:pPr>
          <a:r>
            <a:rPr lang="pt-BR" sz="900" b="0" kern="1200">
              <a:latin typeface="Times New Roman" pitchFamily="18" charset="0"/>
              <a:cs typeface="Times New Roman" pitchFamily="18" charset="0"/>
            </a:rPr>
            <a:t>Gratificação;</a:t>
          </a:r>
        </a:p>
        <a:p>
          <a:pPr lvl="0" algn="ctr" defTabSz="311150">
            <a:lnSpc>
              <a:spcPct val="90000"/>
            </a:lnSpc>
            <a:spcBef>
              <a:spcPct val="0"/>
            </a:spcBef>
            <a:spcAft>
              <a:spcPct val="35000"/>
            </a:spcAft>
          </a:pPr>
          <a:r>
            <a:rPr lang="pt-BR" sz="900" b="0" kern="1200">
              <a:latin typeface="Times New Roman" pitchFamily="18" charset="0"/>
              <a:cs typeface="Times New Roman" pitchFamily="18" charset="0"/>
            </a:rPr>
            <a:t>Compra social;</a:t>
          </a:r>
        </a:p>
        <a:p>
          <a:pPr lvl="0" algn="ctr" defTabSz="311150">
            <a:lnSpc>
              <a:spcPct val="90000"/>
            </a:lnSpc>
            <a:spcBef>
              <a:spcPct val="0"/>
            </a:spcBef>
            <a:spcAft>
              <a:spcPct val="35000"/>
            </a:spcAft>
          </a:pPr>
          <a:r>
            <a:rPr lang="pt-BR" sz="900" b="0" kern="1200">
              <a:latin typeface="Times New Roman" pitchFamily="18" charset="0"/>
              <a:cs typeface="Times New Roman" pitchFamily="18" charset="0"/>
            </a:rPr>
            <a:t>Novas ideias e valor comercial</a:t>
          </a:r>
        </a:p>
        <a:p>
          <a:pPr lvl="0" algn="ctr" defTabSz="311150">
            <a:lnSpc>
              <a:spcPct val="90000"/>
            </a:lnSpc>
            <a:spcBef>
              <a:spcPct val="0"/>
            </a:spcBef>
            <a:spcAft>
              <a:spcPct val="35000"/>
            </a:spcAft>
          </a:pPr>
          <a:r>
            <a:rPr lang="pt-BR" sz="900" b="0" kern="1200">
              <a:latin typeface="Times New Roman" pitchFamily="18" charset="0"/>
              <a:cs typeface="Times New Roman" pitchFamily="18" charset="0"/>
            </a:rPr>
            <a:t>Alegrias individuais e</a:t>
          </a:r>
        </a:p>
        <a:p>
          <a:pPr lvl="0" algn="ctr" defTabSz="311150">
            <a:lnSpc>
              <a:spcPct val="90000"/>
            </a:lnSpc>
            <a:spcBef>
              <a:spcPct val="0"/>
            </a:spcBef>
            <a:spcAft>
              <a:spcPct val="35000"/>
            </a:spcAft>
          </a:pPr>
          <a:r>
            <a:rPr lang="pt-BR" sz="900" b="0" kern="1200">
              <a:latin typeface="Times New Roman" pitchFamily="18" charset="0"/>
              <a:cs typeface="Times New Roman" pitchFamily="18" charset="0"/>
            </a:rPr>
            <a:t>narcísicas, aventura, fantasia,</a:t>
          </a:r>
        </a:p>
        <a:p>
          <a:pPr lvl="0" algn="ctr" defTabSz="311150">
            <a:lnSpc>
              <a:spcPct val="90000"/>
            </a:lnSpc>
            <a:spcBef>
              <a:spcPct val="0"/>
            </a:spcBef>
            <a:spcAft>
              <a:spcPct val="35000"/>
            </a:spcAft>
          </a:pPr>
          <a:r>
            <a:rPr lang="pt-BR" sz="900" kern="1200"/>
            <a:t>prazer, imaginação</a:t>
          </a:r>
        </a:p>
        <a:p>
          <a:pPr lvl="0" algn="ctr" defTabSz="311150">
            <a:lnSpc>
              <a:spcPct val="90000"/>
            </a:lnSpc>
            <a:spcBef>
              <a:spcPct val="0"/>
            </a:spcBef>
            <a:spcAft>
              <a:spcPct val="35000"/>
            </a:spcAft>
          </a:pPr>
          <a:endParaRPr lang="pt-BR" sz="700" kern="1200"/>
        </a:p>
      </dsp:txBody>
      <dsp:txXfrm>
        <a:off x="505266" y="836257"/>
        <a:ext cx="1300862" cy="1027898"/>
      </dsp:txXfrm>
    </dsp:sp>
    <dsp:sp modelId="{D77552B5-A16B-47BB-9D7D-3DEE87AE5247}">
      <dsp:nvSpPr>
        <dsp:cNvPr id="0" name=""/>
        <dsp:cNvSpPr/>
      </dsp:nvSpPr>
      <dsp:spPr>
        <a:xfrm rot="16200000">
          <a:off x="2148639" y="892940"/>
          <a:ext cx="1102760" cy="409446"/>
        </a:xfrm>
        <a:prstGeom prst="leftArrow">
          <a:avLst>
            <a:gd name="adj1" fmla="val 60000"/>
            <a:gd name="adj2" fmla="val 50000"/>
          </a:avLst>
        </a:prstGeom>
        <a:solidFill>
          <a:schemeClr val="accent3">
            <a:hueOff val="1355300"/>
            <a:satOff val="50000"/>
            <a:lumOff val="-735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DFB7B82-9C94-4CA8-9F20-294D765605C4}">
      <dsp:nvSpPr>
        <dsp:cNvPr id="0" name=""/>
        <dsp:cNvSpPr/>
      </dsp:nvSpPr>
      <dsp:spPr>
        <a:xfrm>
          <a:off x="2017609" y="355"/>
          <a:ext cx="1364820" cy="1091856"/>
        </a:xfrm>
        <a:prstGeom prst="roundRect">
          <a:avLst>
            <a:gd name="adj" fmla="val 10000"/>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endParaRPr lang="pt-BR" sz="900" b="1" kern="1200">
            <a:latin typeface="Times New Roman" pitchFamily="18" charset="0"/>
            <a:cs typeface="Times New Roman" pitchFamily="18" charset="0"/>
          </a:endParaRPr>
        </a:p>
        <a:p>
          <a:pPr lvl="0" algn="ctr" defTabSz="400050">
            <a:lnSpc>
              <a:spcPct val="90000"/>
            </a:lnSpc>
            <a:spcBef>
              <a:spcPct val="0"/>
            </a:spcBef>
            <a:spcAft>
              <a:spcPct val="35000"/>
            </a:spcAft>
          </a:pPr>
          <a:r>
            <a:rPr lang="pt-BR" sz="900" b="0" kern="1200">
              <a:latin typeface="Times New Roman" pitchFamily="18" charset="0"/>
              <a:cs typeface="Times New Roman" pitchFamily="18" charset="0"/>
            </a:rPr>
            <a:t>Intensidade  de atenção;</a:t>
          </a:r>
        </a:p>
        <a:p>
          <a:pPr lvl="0" algn="ctr" defTabSz="400050">
            <a:lnSpc>
              <a:spcPct val="90000"/>
            </a:lnSpc>
            <a:spcBef>
              <a:spcPct val="0"/>
            </a:spcBef>
            <a:spcAft>
              <a:spcPct val="35000"/>
            </a:spcAft>
          </a:pPr>
          <a:r>
            <a:rPr lang="pt-BR" sz="900" b="0" kern="1200">
              <a:latin typeface="Times New Roman" pitchFamily="18" charset="0"/>
              <a:cs typeface="Times New Roman" pitchFamily="18" charset="0"/>
            </a:rPr>
            <a:t>Sentimento de plenitude e crescimento, passatempo, diversão,</a:t>
          </a:r>
        </a:p>
        <a:p>
          <a:pPr lvl="0" algn="ctr" defTabSz="400050">
            <a:lnSpc>
              <a:spcPct val="90000"/>
            </a:lnSpc>
            <a:spcBef>
              <a:spcPct val="0"/>
            </a:spcBef>
            <a:spcAft>
              <a:spcPct val="35000"/>
            </a:spcAft>
          </a:pPr>
          <a:r>
            <a:rPr lang="pt-BR" sz="900" b="0" kern="1200">
              <a:latin typeface="Times New Roman" pitchFamily="18" charset="0"/>
              <a:cs typeface="Times New Roman" pitchFamily="18" charset="0"/>
            </a:rPr>
            <a:t>lazer</a:t>
          </a:r>
        </a:p>
        <a:p>
          <a:pPr lvl="0" algn="ctr" defTabSz="400050">
            <a:lnSpc>
              <a:spcPct val="90000"/>
            </a:lnSpc>
            <a:spcBef>
              <a:spcPct val="0"/>
            </a:spcBef>
            <a:spcAft>
              <a:spcPct val="35000"/>
            </a:spcAft>
          </a:pPr>
          <a:endParaRPr lang="pt-BR" sz="700" kern="1200"/>
        </a:p>
      </dsp:txBody>
      <dsp:txXfrm>
        <a:off x="2049588" y="32334"/>
        <a:ext cx="1300862" cy="1027898"/>
      </dsp:txXfrm>
    </dsp:sp>
    <dsp:sp modelId="{1DA5B901-1AFF-46D1-BA4B-9A49C2121DE5}">
      <dsp:nvSpPr>
        <dsp:cNvPr id="0" name=""/>
        <dsp:cNvSpPr/>
      </dsp:nvSpPr>
      <dsp:spPr>
        <a:xfrm rot="19500000">
          <a:off x="3241297" y="1461742"/>
          <a:ext cx="1102760" cy="409446"/>
        </a:xfrm>
        <a:prstGeom prst="leftArrow">
          <a:avLst>
            <a:gd name="adj1" fmla="val 60000"/>
            <a:gd name="adj2" fmla="val 50000"/>
          </a:avLst>
        </a:prstGeom>
        <a:solidFill>
          <a:schemeClr val="accent3">
            <a:hueOff val="2710599"/>
            <a:satOff val="100000"/>
            <a:lumOff val="-1470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E7A2777-3D6A-4762-933A-71D9236F7E65}">
      <dsp:nvSpPr>
        <dsp:cNvPr id="0" name=""/>
        <dsp:cNvSpPr/>
      </dsp:nvSpPr>
      <dsp:spPr>
        <a:xfrm>
          <a:off x="3561931" y="804278"/>
          <a:ext cx="1364820" cy="1091856"/>
        </a:xfrm>
        <a:prstGeom prst="roundRect">
          <a:avLst>
            <a:gd name="adj" fmla="val 100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pt-BR" sz="900" b="0" kern="1200">
              <a:latin typeface="Times New Roman" pitchFamily="18" charset="0"/>
              <a:cs typeface="Times New Roman" pitchFamily="18" charset="0"/>
            </a:rPr>
            <a:t>Vestígios afetivos na memória,</a:t>
          </a:r>
        </a:p>
        <a:p>
          <a:pPr lvl="0" algn="ctr" defTabSz="400050">
            <a:lnSpc>
              <a:spcPct val="90000"/>
            </a:lnSpc>
            <a:spcBef>
              <a:spcPct val="0"/>
            </a:spcBef>
            <a:spcAft>
              <a:spcPct val="35000"/>
            </a:spcAft>
          </a:pPr>
          <a:r>
            <a:rPr lang="pt-BR" sz="900" b="0" kern="1200">
              <a:latin typeface="Times New Roman" pitchFamily="18" charset="0"/>
              <a:cs typeface="Times New Roman" pitchFamily="18" charset="0"/>
            </a:rPr>
            <a:t>Emoções positivas,</a:t>
          </a:r>
        </a:p>
        <a:p>
          <a:pPr lvl="0" algn="ctr" defTabSz="400050">
            <a:lnSpc>
              <a:spcPct val="90000"/>
            </a:lnSpc>
            <a:spcBef>
              <a:spcPct val="0"/>
            </a:spcBef>
            <a:spcAft>
              <a:spcPct val="35000"/>
            </a:spcAft>
          </a:pPr>
          <a:r>
            <a:rPr lang="pt-BR" sz="900" b="0" kern="1200">
              <a:latin typeface="Times New Roman" pitchFamily="18" charset="0"/>
              <a:cs typeface="Times New Roman" pitchFamily="18" charset="0"/>
            </a:rPr>
            <a:t>pulsão, sensações de bem estar</a:t>
          </a:r>
        </a:p>
      </dsp:txBody>
      <dsp:txXfrm>
        <a:off x="3593910" y="836257"/>
        <a:ext cx="1300862" cy="1027898"/>
      </dsp:txXfrm>
    </dsp:sp>
  </dsp:spTree>
</dsp:drawing>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6D5A6-D0E8-4AA7-91FC-5BEB3B2B2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6855</Words>
  <Characters>37017</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trigueiro</dc:creator>
  <cp:lastModifiedBy>sonia trigueiro</cp:lastModifiedBy>
  <cp:revision>2</cp:revision>
  <dcterms:created xsi:type="dcterms:W3CDTF">2014-11-05T18:29:00Z</dcterms:created>
  <dcterms:modified xsi:type="dcterms:W3CDTF">2014-11-05T18:29:00Z</dcterms:modified>
</cp:coreProperties>
</file>